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C3DD" w14:textId="68756916" w:rsidR="0094591A" w:rsidRDefault="3CEA4FBC" w:rsidP="0B6F6EFD">
      <w:pPr>
        <w:spacing w:line="259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1C040AF1" wp14:editId="221E8C5C">
            <wp:extent cx="1285875" cy="1914525"/>
            <wp:effectExtent l="0" t="0" r="0" b="0"/>
            <wp:docPr id="1828690068" name="drawing" title="Picture 2133222138, Picture">
              <a:extLst xmlns:a="http://schemas.openxmlformats.org/drawingml/2006/main">
                <a:ext uri="{FF2B5EF4-FFF2-40B4-BE49-F238E27FC236}">
                  <a16:creationId xmlns:a16="http://schemas.microsoft.com/office/drawing/2014/main" id="{A1A806E5-21BB-4A41-A78A-3F1DCF8E02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90068" name="Picture 182869006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5C683" w14:textId="0D417D85" w:rsidR="0094591A" w:rsidRPr="001151E0" w:rsidRDefault="3826A74E" w:rsidP="2ED2D040">
      <w:pPr>
        <w:spacing w:line="259" w:lineRule="auto"/>
        <w:rPr>
          <w:rFonts w:ascii="Calibri" w:eastAsia="Calibri" w:hAnsi="Calibri" w:cs="Calibri"/>
          <w:color w:val="000000" w:themeColor="text1"/>
        </w:rPr>
      </w:pPr>
      <w:r w:rsidRPr="001151E0">
        <w:rPr>
          <w:rFonts w:ascii="Calibri" w:eastAsia="Calibri" w:hAnsi="Calibri" w:cs="Calibri"/>
          <w:b/>
          <w:bCs/>
          <w:color w:val="000000" w:themeColor="text1"/>
        </w:rPr>
        <w:t>FOR IMMEDIATE RELEASE</w:t>
      </w:r>
      <w:r w:rsidRPr="001151E0">
        <w:rPr>
          <w:rFonts w:ascii="Calibri" w:eastAsia="Calibri" w:hAnsi="Calibri" w:cs="Calibri"/>
          <w:color w:val="000000" w:themeColor="text1"/>
        </w:rPr>
        <w:t xml:space="preserve">: </w:t>
      </w:r>
      <w:r w:rsidR="2438DBA9" w:rsidRPr="001151E0">
        <w:rPr>
          <w:rFonts w:ascii="Calibri" w:eastAsia="Calibri" w:hAnsi="Calibri" w:cs="Calibri"/>
          <w:color w:val="000000" w:themeColor="text1"/>
        </w:rPr>
        <w:t>Fri</w:t>
      </w:r>
      <w:r w:rsidRPr="001151E0">
        <w:rPr>
          <w:rFonts w:ascii="Calibri" w:eastAsia="Calibri" w:hAnsi="Calibri" w:cs="Calibri"/>
          <w:color w:val="000000" w:themeColor="text1"/>
        </w:rPr>
        <w:t xml:space="preserve">day, Aug. </w:t>
      </w:r>
      <w:r w:rsidR="18D95559" w:rsidRPr="001151E0">
        <w:rPr>
          <w:rFonts w:ascii="Calibri" w:eastAsia="Calibri" w:hAnsi="Calibri" w:cs="Calibri"/>
          <w:color w:val="000000" w:themeColor="text1"/>
        </w:rPr>
        <w:t>7</w:t>
      </w:r>
      <w:r w:rsidRPr="001151E0">
        <w:rPr>
          <w:rFonts w:ascii="Calibri" w:eastAsia="Calibri" w:hAnsi="Calibri" w:cs="Calibri"/>
          <w:color w:val="000000" w:themeColor="text1"/>
        </w:rPr>
        <w:t>, 202</w:t>
      </w:r>
      <w:r w:rsidR="0433757E" w:rsidRPr="001151E0">
        <w:rPr>
          <w:rFonts w:ascii="Calibri" w:eastAsia="Calibri" w:hAnsi="Calibri" w:cs="Calibri"/>
          <w:color w:val="000000" w:themeColor="text1"/>
        </w:rPr>
        <w:t>6</w:t>
      </w:r>
      <w:r w:rsidR="00DB514C" w:rsidRPr="00A050A7">
        <w:br/>
      </w:r>
      <w:r w:rsidRPr="001151E0">
        <w:rPr>
          <w:rFonts w:ascii="Calibri" w:eastAsia="Calibri" w:hAnsi="Calibri" w:cs="Calibri"/>
          <w:color w:val="000000" w:themeColor="text1"/>
        </w:rPr>
        <w:t xml:space="preserve">CONTACT: Amy Bailey, </w:t>
      </w:r>
      <w:r w:rsidRPr="001151E0">
        <w:rPr>
          <w:rFonts w:ascii="Calibri" w:eastAsia="Calibri" w:hAnsi="Calibri" w:cs="Calibri"/>
          <w:b/>
          <w:bCs/>
          <w:color w:val="000000" w:themeColor="text1"/>
        </w:rPr>
        <w:t>Byrum &amp; Fisk Advocacy Communications</w:t>
      </w:r>
      <w:r w:rsidRPr="001151E0">
        <w:rPr>
          <w:rFonts w:ascii="Calibri" w:eastAsia="Calibri" w:hAnsi="Calibri" w:cs="Calibri"/>
          <w:color w:val="000000" w:themeColor="text1"/>
        </w:rPr>
        <w:t xml:space="preserve">, </w:t>
      </w:r>
      <w:hyperlink r:id="rId10">
        <w:r w:rsidRPr="001151E0">
          <w:rPr>
            <w:rStyle w:val="Hyperlink"/>
            <w:rFonts w:ascii="Calibri" w:hAnsi="Calibri" w:cs="Calibri"/>
          </w:rPr>
          <w:t>abailey@byrumfisk.com</w:t>
        </w:r>
      </w:hyperlink>
    </w:p>
    <w:p w14:paraId="3BA2F735" w14:textId="002D075E" w:rsidR="0094591A" w:rsidRDefault="3826A74E" w:rsidP="2ED2D040">
      <w:pPr>
        <w:spacing w:after="120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</w:pPr>
      <w:r w:rsidRPr="7F1F0C59"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  <w:t xml:space="preserve">MAEDA works with </w:t>
      </w:r>
      <w:r w:rsidR="225BDF12" w:rsidRPr="7F1F0C59"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  <w:t xml:space="preserve">Ford, Calhoun County </w:t>
      </w:r>
      <w:r w:rsidR="2F1E9D6F" w:rsidRPr="7F1F0C59"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  <w:t>to protect 245 acres</w:t>
      </w:r>
      <w:r w:rsidR="7E67D56D" w:rsidRPr="7F1F0C59"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  <w:t xml:space="preserve"> near</w:t>
      </w:r>
      <w:r w:rsidR="2F1E9D6F" w:rsidRPr="7F1F0C59">
        <w:rPr>
          <w:rFonts w:ascii="Calibri" w:eastAsia="Calibri" w:hAnsi="Calibri" w:cs="Calibri"/>
          <w:b/>
          <w:bCs/>
          <w:color w:val="000000" w:themeColor="text1"/>
          <w:sz w:val="42"/>
          <w:szCs w:val="42"/>
        </w:rPr>
        <w:t xml:space="preserve"> new BlueOval Battery Park Michigan </w:t>
      </w:r>
    </w:p>
    <w:p w14:paraId="4A37AC90" w14:textId="104C7F20" w:rsidR="0094591A" w:rsidRDefault="0C44DB1F" w:rsidP="77858089">
      <w:pPr>
        <w:spacing w:line="259" w:lineRule="auto"/>
        <w:jc w:val="center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77858089">
        <w:rPr>
          <w:rFonts w:ascii="Calibri" w:eastAsia="Calibri" w:hAnsi="Calibri" w:cs="Calibri"/>
          <w:i/>
          <w:iCs/>
          <w:color w:val="000000" w:themeColor="text1"/>
          <w:sz w:val="32"/>
          <w:szCs w:val="32"/>
        </w:rPr>
        <w:t xml:space="preserve">Conservation </w:t>
      </w:r>
      <w:r w:rsidR="063EBB2F" w:rsidRPr="77858089">
        <w:rPr>
          <w:rFonts w:ascii="Calibri" w:eastAsia="Calibri" w:hAnsi="Calibri" w:cs="Calibri"/>
          <w:i/>
          <w:iCs/>
          <w:color w:val="000000" w:themeColor="text1"/>
          <w:sz w:val="32"/>
          <w:szCs w:val="32"/>
        </w:rPr>
        <w:t xml:space="preserve">parcel </w:t>
      </w:r>
      <w:r w:rsidRPr="77858089">
        <w:rPr>
          <w:rFonts w:ascii="Calibri" w:eastAsia="Calibri" w:hAnsi="Calibri" w:cs="Calibri"/>
          <w:i/>
          <w:iCs/>
          <w:color w:val="000000" w:themeColor="text1"/>
          <w:sz w:val="32"/>
          <w:szCs w:val="32"/>
        </w:rPr>
        <w:t>near Ford’s BlueOval Battery Park Michigan</w:t>
      </w:r>
      <w:r w:rsidR="71590D22" w:rsidRPr="77858089">
        <w:rPr>
          <w:rFonts w:ascii="Calibri" w:eastAsia="Calibri" w:hAnsi="Calibri" w:cs="Calibri"/>
          <w:i/>
          <w:iCs/>
          <w:color w:val="000000" w:themeColor="text1"/>
          <w:sz w:val="32"/>
          <w:szCs w:val="32"/>
        </w:rPr>
        <w:t xml:space="preserve"> becomes reality as Calhoun County takes over property </w:t>
      </w:r>
      <w:r w:rsidRPr="77858089">
        <w:rPr>
          <w:rFonts w:ascii="Calibri" w:eastAsia="Calibri" w:hAnsi="Calibri" w:cs="Calibri"/>
          <w:i/>
          <w:iCs/>
          <w:color w:val="000000" w:themeColor="text1"/>
          <w:sz w:val="32"/>
          <w:szCs w:val="32"/>
        </w:rPr>
        <w:t xml:space="preserve"> </w:t>
      </w:r>
    </w:p>
    <w:p w14:paraId="37DB8779" w14:textId="1739FE1A" w:rsidR="0C44DB1F" w:rsidRDefault="2C61527A" w:rsidP="7F1F0C59">
      <w:pPr>
        <w:spacing w:after="120" w:line="259" w:lineRule="auto"/>
        <w:rPr>
          <w:rFonts w:ascii="Calibri" w:eastAsia="Calibri" w:hAnsi="Calibri" w:cs="Calibri"/>
          <w:color w:val="000000" w:themeColor="text1"/>
        </w:rPr>
      </w:pPr>
      <w:r w:rsidRPr="7F1F0C59">
        <w:rPr>
          <w:rFonts w:ascii="Calibri" w:eastAsia="Calibri" w:hAnsi="Calibri" w:cs="Calibri"/>
          <w:b/>
          <w:bCs/>
          <w:color w:val="000000" w:themeColor="text1"/>
        </w:rPr>
        <w:t xml:space="preserve">MARSHALL, Mich. </w:t>
      </w:r>
      <w:r w:rsidRPr="7F1F0C59">
        <w:rPr>
          <w:rFonts w:ascii="Calibri" w:eastAsia="Calibri" w:hAnsi="Calibri" w:cs="Calibri"/>
          <w:color w:val="000000" w:themeColor="text1"/>
        </w:rPr>
        <w:t xml:space="preserve">— </w:t>
      </w:r>
      <w:r w:rsidR="674537B3" w:rsidRPr="7F1F0C59">
        <w:rPr>
          <w:rFonts w:ascii="Calibri" w:eastAsia="Calibri" w:hAnsi="Calibri" w:cs="Calibri"/>
          <w:color w:val="000000" w:themeColor="text1"/>
        </w:rPr>
        <w:t xml:space="preserve">Three years after </w:t>
      </w:r>
      <w:r w:rsidR="674537B3" w:rsidRPr="7F1F0C59">
        <w:rPr>
          <w:rFonts w:ascii="Calibri" w:eastAsia="Calibri" w:hAnsi="Calibri" w:cs="Calibri"/>
          <w:b/>
          <w:bCs/>
          <w:color w:val="000000" w:themeColor="text1"/>
        </w:rPr>
        <w:t xml:space="preserve">Ford </w:t>
      </w:r>
      <w:r w:rsidR="6E25C904" w:rsidRPr="7F1F0C59">
        <w:rPr>
          <w:rFonts w:ascii="Calibri" w:eastAsia="Calibri" w:hAnsi="Calibri" w:cs="Calibri"/>
          <w:b/>
          <w:bCs/>
          <w:color w:val="000000" w:themeColor="text1"/>
        </w:rPr>
        <w:t xml:space="preserve">Motor Co. </w:t>
      </w:r>
      <w:r w:rsidR="674537B3" w:rsidRPr="7F1F0C59">
        <w:rPr>
          <w:rFonts w:ascii="Calibri" w:eastAsia="Calibri" w:hAnsi="Calibri" w:cs="Calibri"/>
          <w:color w:val="000000" w:themeColor="text1"/>
        </w:rPr>
        <w:t>announced it would set aside nearly 245 acres</w:t>
      </w:r>
      <w:r w:rsidR="5EA65D0E" w:rsidRPr="7F1F0C59">
        <w:rPr>
          <w:rFonts w:ascii="Calibri" w:eastAsia="Calibri" w:hAnsi="Calibri" w:cs="Calibri"/>
          <w:color w:val="000000" w:themeColor="text1"/>
        </w:rPr>
        <w:t xml:space="preserve"> along the Kalamazoo River near its new </w:t>
      </w:r>
      <w:r w:rsidR="5EA65D0E" w:rsidRPr="7F1F0C59">
        <w:rPr>
          <w:rFonts w:ascii="Calibri" w:eastAsia="Calibri" w:hAnsi="Calibri" w:cs="Calibri"/>
          <w:b/>
          <w:bCs/>
          <w:color w:val="000000" w:themeColor="text1"/>
        </w:rPr>
        <w:t>BlueOval Battery Park Michigan</w:t>
      </w:r>
      <w:r w:rsidR="5EA65D0E" w:rsidRPr="7F1F0C59">
        <w:rPr>
          <w:rFonts w:ascii="Calibri" w:eastAsia="Calibri" w:hAnsi="Calibri" w:cs="Calibri"/>
          <w:color w:val="000000" w:themeColor="text1"/>
        </w:rPr>
        <w:t xml:space="preserve">, Calhoun County </w:t>
      </w:r>
      <w:r w:rsidR="073D17E8" w:rsidRPr="7F1F0C59">
        <w:rPr>
          <w:rFonts w:ascii="Calibri" w:eastAsia="Calibri" w:hAnsi="Calibri" w:cs="Calibri"/>
          <w:color w:val="000000" w:themeColor="text1"/>
        </w:rPr>
        <w:t xml:space="preserve">is taking ownership </w:t>
      </w:r>
      <w:r w:rsidR="5EA65D0E" w:rsidRPr="7F1F0C59">
        <w:rPr>
          <w:rFonts w:ascii="Calibri" w:eastAsia="Calibri" w:hAnsi="Calibri" w:cs="Calibri"/>
          <w:color w:val="000000" w:themeColor="text1"/>
        </w:rPr>
        <w:t xml:space="preserve">of that parcel so it can be protected long into the future. </w:t>
      </w:r>
      <w:r w:rsidR="674537B3" w:rsidRPr="7F1F0C59">
        <w:rPr>
          <w:rFonts w:ascii="Calibri" w:eastAsia="Calibri" w:hAnsi="Calibri" w:cs="Calibri"/>
          <w:color w:val="000000" w:themeColor="text1"/>
        </w:rPr>
        <w:t xml:space="preserve"> </w:t>
      </w:r>
    </w:p>
    <w:p w14:paraId="4DE804C8" w14:textId="75F5CE43" w:rsidR="0C44DB1F" w:rsidRDefault="2C61527A" w:rsidP="7F1F0C59">
      <w:pPr>
        <w:spacing w:after="120" w:line="259" w:lineRule="auto"/>
      </w:pPr>
      <w:r w:rsidRPr="7F1F0C59">
        <w:rPr>
          <w:rFonts w:ascii="Calibri" w:eastAsia="Calibri" w:hAnsi="Calibri" w:cs="Calibri"/>
          <w:color w:val="000000" w:themeColor="text1"/>
        </w:rPr>
        <w:t xml:space="preserve">The </w:t>
      </w:r>
      <w:r w:rsidRPr="7F1F0C59">
        <w:rPr>
          <w:rFonts w:ascii="Calibri" w:eastAsia="Calibri" w:hAnsi="Calibri" w:cs="Calibri"/>
          <w:b/>
          <w:bCs/>
          <w:color w:val="000000" w:themeColor="text1"/>
        </w:rPr>
        <w:t xml:space="preserve">Marshall Area Economic Development Alliance </w:t>
      </w:r>
      <w:r w:rsidRPr="7F1F0C59">
        <w:rPr>
          <w:rFonts w:ascii="Calibri" w:eastAsia="Calibri" w:hAnsi="Calibri" w:cs="Calibri"/>
          <w:color w:val="000000" w:themeColor="text1"/>
        </w:rPr>
        <w:t xml:space="preserve">(MAEDA) </w:t>
      </w:r>
      <w:r w:rsidR="41C339B6" w:rsidRPr="7F1F0C59">
        <w:rPr>
          <w:rFonts w:ascii="Calibri" w:eastAsia="Calibri" w:hAnsi="Calibri" w:cs="Calibri"/>
          <w:color w:val="000000" w:themeColor="text1"/>
        </w:rPr>
        <w:t>worked with Ford</w:t>
      </w:r>
      <w:r w:rsidR="3ECC00C9" w:rsidRPr="7F1F0C59">
        <w:rPr>
          <w:rFonts w:ascii="Calibri" w:eastAsia="Calibri" w:hAnsi="Calibri" w:cs="Calibri"/>
          <w:color w:val="000000" w:themeColor="text1"/>
        </w:rPr>
        <w:t>, state officials</w:t>
      </w:r>
      <w:r w:rsidR="41C339B6" w:rsidRPr="7F1F0C59">
        <w:rPr>
          <w:rFonts w:ascii="Calibri" w:eastAsia="Calibri" w:hAnsi="Calibri" w:cs="Calibri"/>
          <w:color w:val="000000" w:themeColor="text1"/>
        </w:rPr>
        <w:t xml:space="preserve"> and </w:t>
      </w:r>
      <w:r w:rsidRPr="7F1F0C59">
        <w:rPr>
          <w:rFonts w:ascii="Calibri" w:eastAsia="Calibri" w:hAnsi="Calibri" w:cs="Calibri"/>
          <w:color w:val="000000" w:themeColor="text1"/>
        </w:rPr>
        <w:t xml:space="preserve">local </w:t>
      </w:r>
      <w:r w:rsidR="33528B44" w:rsidRPr="7F1F0C59">
        <w:rPr>
          <w:rFonts w:ascii="Calibri" w:eastAsia="Calibri" w:hAnsi="Calibri" w:cs="Calibri"/>
          <w:color w:val="000000" w:themeColor="text1"/>
        </w:rPr>
        <w:t>leaders</w:t>
      </w:r>
      <w:r w:rsidR="073FF411" w:rsidRPr="7F1F0C59">
        <w:rPr>
          <w:rFonts w:ascii="Calibri" w:eastAsia="Calibri" w:hAnsi="Calibri" w:cs="Calibri"/>
          <w:color w:val="000000" w:themeColor="text1"/>
        </w:rPr>
        <w:t xml:space="preserve"> </w:t>
      </w:r>
      <w:r w:rsidRPr="7F1F0C59">
        <w:rPr>
          <w:rFonts w:ascii="Calibri" w:eastAsia="Calibri" w:hAnsi="Calibri" w:cs="Calibri"/>
          <w:color w:val="000000" w:themeColor="text1"/>
        </w:rPr>
        <w:t xml:space="preserve">to </w:t>
      </w:r>
      <w:r w:rsidR="2F09F8B1" w:rsidRPr="7F1F0C59">
        <w:rPr>
          <w:rFonts w:ascii="Calibri" w:eastAsia="Calibri" w:hAnsi="Calibri" w:cs="Calibri"/>
          <w:color w:val="000000" w:themeColor="text1"/>
        </w:rPr>
        <w:t>transfer the parcel to the county</w:t>
      </w:r>
      <w:r w:rsidR="569F6663" w:rsidRPr="7F1F0C59">
        <w:rPr>
          <w:rFonts w:ascii="Calibri" w:eastAsia="Calibri" w:hAnsi="Calibri" w:cs="Calibri"/>
          <w:color w:val="000000" w:themeColor="text1"/>
        </w:rPr>
        <w:t xml:space="preserve"> to </w:t>
      </w:r>
      <w:r w:rsidR="2F09F8B1" w:rsidRPr="7F1F0C59">
        <w:rPr>
          <w:rFonts w:ascii="Calibri" w:eastAsia="Calibri" w:hAnsi="Calibri" w:cs="Calibri"/>
          <w:color w:val="000000" w:themeColor="text1"/>
        </w:rPr>
        <w:t xml:space="preserve">preserve natural resources and recreation near </w:t>
      </w:r>
      <w:r w:rsidR="782CA1FD" w:rsidRPr="7F1F0C59">
        <w:rPr>
          <w:rFonts w:ascii="Calibri" w:eastAsia="Calibri" w:hAnsi="Calibri" w:cs="Calibri"/>
          <w:color w:val="000000" w:themeColor="text1"/>
        </w:rPr>
        <w:t xml:space="preserve">BlueOval Battery Park. </w:t>
      </w:r>
      <w:r w:rsidR="27B0CC40" w:rsidRPr="7F1F0C59">
        <w:rPr>
          <w:rFonts w:ascii="Calibri" w:eastAsia="Calibri" w:hAnsi="Calibri" w:cs="Calibri"/>
          <w:color w:val="000000" w:themeColor="text1"/>
        </w:rPr>
        <w:t>The automaker’s global philanthropic arm, Ford Philanthropy, has contributed resources to help Calhoun County explore ways for the community to best enjoy the area</w:t>
      </w:r>
      <w:r w:rsidR="075E64C1" w:rsidRPr="7F1F0C59">
        <w:rPr>
          <w:rFonts w:ascii="Calibri" w:eastAsia="Calibri" w:hAnsi="Calibri" w:cs="Calibri"/>
          <w:color w:val="000000" w:themeColor="text1"/>
        </w:rPr>
        <w:t xml:space="preserve">. </w:t>
      </w:r>
    </w:p>
    <w:p w14:paraId="01E5CA80" w14:textId="6C19C220" w:rsidR="617715AE" w:rsidRDefault="7AB7304F" w:rsidP="7F1F0C59">
      <w:pPr>
        <w:spacing w:after="120" w:line="276" w:lineRule="auto"/>
        <w:rPr>
          <w:rFonts w:ascii="Calibri" w:eastAsia="Calibri" w:hAnsi="Calibri" w:cs="Calibri"/>
          <w:color w:val="000000" w:themeColor="text1"/>
        </w:rPr>
      </w:pPr>
      <w:r w:rsidRPr="7F1F0C59">
        <w:rPr>
          <w:rFonts w:ascii="Calibri" w:eastAsia="Calibri" w:hAnsi="Calibri" w:cs="Calibri"/>
          <w:color w:val="000000" w:themeColor="text1"/>
        </w:rPr>
        <w:t>“</w:t>
      </w:r>
      <w:r w:rsidR="22BD5196" w:rsidRPr="7F1F0C59">
        <w:rPr>
          <w:rFonts w:ascii="Calibri" w:eastAsia="Calibri" w:hAnsi="Calibri" w:cs="Calibri"/>
          <w:color w:val="000000" w:themeColor="text1"/>
        </w:rPr>
        <w:t xml:space="preserve">A lot of </w:t>
      </w:r>
      <w:r w:rsidRPr="7F1F0C59">
        <w:rPr>
          <w:rFonts w:ascii="Calibri" w:eastAsia="Calibri" w:hAnsi="Calibri" w:cs="Calibri"/>
          <w:color w:val="000000" w:themeColor="text1"/>
        </w:rPr>
        <w:t xml:space="preserve">collaboration and cooperation </w:t>
      </w:r>
      <w:r w:rsidR="6D64B5E8" w:rsidRPr="7F1F0C59">
        <w:rPr>
          <w:rFonts w:ascii="Calibri" w:eastAsia="Calibri" w:hAnsi="Calibri" w:cs="Calibri"/>
          <w:color w:val="000000" w:themeColor="text1"/>
        </w:rPr>
        <w:t xml:space="preserve">among public and private entities </w:t>
      </w:r>
      <w:r w:rsidR="10EA8AC7" w:rsidRPr="7F1F0C59">
        <w:rPr>
          <w:rFonts w:ascii="Calibri" w:eastAsia="Calibri" w:hAnsi="Calibri" w:cs="Calibri"/>
          <w:color w:val="000000" w:themeColor="text1"/>
        </w:rPr>
        <w:t xml:space="preserve">allowed this </w:t>
      </w:r>
      <w:r w:rsidRPr="7F1F0C59">
        <w:rPr>
          <w:rFonts w:ascii="Calibri" w:eastAsia="Calibri" w:hAnsi="Calibri" w:cs="Calibri"/>
          <w:color w:val="000000" w:themeColor="text1"/>
        </w:rPr>
        <w:t xml:space="preserve">conservation effort </w:t>
      </w:r>
      <w:r w:rsidR="6445EAC2" w:rsidRPr="7F1F0C59">
        <w:rPr>
          <w:rFonts w:ascii="Calibri" w:eastAsia="Calibri" w:hAnsi="Calibri" w:cs="Calibri"/>
          <w:color w:val="000000" w:themeColor="text1"/>
        </w:rPr>
        <w:t xml:space="preserve">to become </w:t>
      </w:r>
      <w:r w:rsidRPr="7F1F0C59">
        <w:rPr>
          <w:rFonts w:ascii="Calibri" w:eastAsia="Calibri" w:hAnsi="Calibri" w:cs="Calibri"/>
          <w:color w:val="000000" w:themeColor="text1"/>
        </w:rPr>
        <w:t xml:space="preserve">a reality,” </w:t>
      </w:r>
      <w:r w:rsidR="59DB2873" w:rsidRPr="7F1F0C59">
        <w:rPr>
          <w:rFonts w:ascii="Calibri" w:eastAsia="Calibri" w:hAnsi="Calibri" w:cs="Calibri"/>
          <w:color w:val="242424"/>
        </w:rPr>
        <w:t>said</w:t>
      </w:r>
      <w:r w:rsidR="59DB2873" w:rsidRPr="7F1F0C59">
        <w:rPr>
          <w:rFonts w:ascii="Calibri" w:eastAsia="Calibri" w:hAnsi="Calibri" w:cs="Calibri"/>
          <w:b/>
          <w:bCs/>
          <w:color w:val="242424"/>
        </w:rPr>
        <w:t xml:space="preserve"> Mike Lounds</w:t>
      </w:r>
      <w:r w:rsidR="59DB2873" w:rsidRPr="7F1F0C59">
        <w:rPr>
          <w:rFonts w:ascii="Calibri" w:eastAsia="Calibri" w:hAnsi="Calibri" w:cs="Calibri"/>
          <w:color w:val="242424"/>
        </w:rPr>
        <w:t xml:space="preserve">, chairman of MAEDA’s Board of Directors, and owner of three small businesses in Marshall. </w:t>
      </w:r>
      <w:r w:rsidRPr="7F1F0C59">
        <w:rPr>
          <w:rFonts w:ascii="Calibri" w:eastAsia="Calibri" w:hAnsi="Calibri" w:cs="Calibri"/>
          <w:color w:val="000000" w:themeColor="text1"/>
        </w:rPr>
        <w:t>“</w:t>
      </w:r>
      <w:r w:rsidR="08291016" w:rsidRPr="7F1F0C59">
        <w:rPr>
          <w:rFonts w:ascii="Calibri" w:eastAsia="Calibri" w:hAnsi="Calibri" w:cs="Calibri"/>
          <w:color w:val="000000" w:themeColor="text1"/>
        </w:rPr>
        <w:t>In working closely with the Ford</w:t>
      </w:r>
      <w:r w:rsidR="268B768E" w:rsidRPr="7F1F0C59">
        <w:rPr>
          <w:rFonts w:ascii="Calibri" w:eastAsia="Calibri" w:hAnsi="Calibri" w:cs="Calibri"/>
          <w:color w:val="000000" w:themeColor="text1"/>
        </w:rPr>
        <w:t xml:space="preserve"> </w:t>
      </w:r>
      <w:r w:rsidR="08291016" w:rsidRPr="7F1F0C59">
        <w:rPr>
          <w:rFonts w:ascii="Calibri" w:eastAsia="Calibri" w:hAnsi="Calibri" w:cs="Calibri"/>
          <w:color w:val="000000" w:themeColor="text1"/>
        </w:rPr>
        <w:t xml:space="preserve">team over </w:t>
      </w:r>
      <w:r w:rsidR="3777F3A9" w:rsidRPr="7F1F0C59">
        <w:rPr>
          <w:rFonts w:ascii="Calibri" w:eastAsia="Calibri" w:hAnsi="Calibri" w:cs="Calibri"/>
          <w:color w:val="000000" w:themeColor="text1"/>
        </w:rPr>
        <w:t xml:space="preserve">the past few years, it’s clear </w:t>
      </w:r>
      <w:r w:rsidR="292A664E" w:rsidRPr="7F1F0C59">
        <w:rPr>
          <w:rFonts w:ascii="Calibri" w:eastAsia="Calibri" w:hAnsi="Calibri" w:cs="Calibri"/>
          <w:color w:val="000000" w:themeColor="text1"/>
        </w:rPr>
        <w:t>preservation</w:t>
      </w:r>
      <w:r w:rsidR="3777F3A9" w:rsidRPr="7F1F0C59">
        <w:rPr>
          <w:rFonts w:ascii="Calibri" w:eastAsia="Calibri" w:hAnsi="Calibri" w:cs="Calibri"/>
          <w:color w:val="000000" w:themeColor="text1"/>
        </w:rPr>
        <w:t xml:space="preserve"> and </w:t>
      </w:r>
      <w:r w:rsidRPr="7F1F0C59">
        <w:rPr>
          <w:rFonts w:ascii="Calibri" w:eastAsia="Calibri" w:hAnsi="Calibri" w:cs="Calibri"/>
          <w:color w:val="000000" w:themeColor="text1"/>
        </w:rPr>
        <w:t xml:space="preserve">sustainability </w:t>
      </w:r>
      <w:r w:rsidR="6E8928BC" w:rsidRPr="7F1F0C59">
        <w:rPr>
          <w:rFonts w:ascii="Calibri" w:eastAsia="Calibri" w:hAnsi="Calibri" w:cs="Calibri"/>
          <w:color w:val="000000" w:themeColor="text1"/>
        </w:rPr>
        <w:t>are</w:t>
      </w:r>
      <w:r w:rsidRPr="7F1F0C59">
        <w:rPr>
          <w:rFonts w:ascii="Calibri" w:eastAsia="Calibri" w:hAnsi="Calibri" w:cs="Calibri"/>
          <w:color w:val="000000" w:themeColor="text1"/>
        </w:rPr>
        <w:t xml:space="preserve"> key parts of </w:t>
      </w:r>
      <w:r w:rsidR="33965B64" w:rsidRPr="7F1F0C59">
        <w:rPr>
          <w:rFonts w:ascii="Calibri" w:eastAsia="Calibri" w:hAnsi="Calibri" w:cs="Calibri"/>
          <w:color w:val="000000" w:themeColor="text1"/>
        </w:rPr>
        <w:t>the company’s mission, and we look forward to our continued work with them.</w:t>
      </w:r>
      <w:r w:rsidR="0AEA06C8" w:rsidRPr="7F1F0C59">
        <w:rPr>
          <w:rFonts w:ascii="Calibri" w:eastAsia="Calibri" w:hAnsi="Calibri" w:cs="Calibri"/>
          <w:color w:val="000000" w:themeColor="text1"/>
        </w:rPr>
        <w:t xml:space="preserve">” </w:t>
      </w:r>
    </w:p>
    <w:p w14:paraId="435CBAEA" w14:textId="2D15E5E4" w:rsidR="1954AE1B" w:rsidRDefault="5FA29632" w:rsidP="77858089">
      <w:pPr>
        <w:spacing w:after="120" w:line="276" w:lineRule="auto"/>
        <w:rPr>
          <w:rFonts w:ascii="Calibri" w:eastAsia="Calibri" w:hAnsi="Calibri" w:cs="Calibri"/>
          <w:color w:val="000000" w:themeColor="text1"/>
        </w:rPr>
      </w:pPr>
      <w:r w:rsidRPr="7F1F0C59">
        <w:rPr>
          <w:rFonts w:ascii="Calibri" w:eastAsia="Calibri" w:hAnsi="Calibri" w:cs="Calibri"/>
          <w:color w:val="000000" w:themeColor="text1"/>
        </w:rPr>
        <w:t xml:space="preserve">Since </w:t>
      </w:r>
      <w:hyperlink r:id="rId11">
        <w:r w:rsidRPr="7F1F0C59">
          <w:rPr>
            <w:rStyle w:val="Hyperlink"/>
            <w:rFonts w:ascii="Calibri" w:eastAsia="Calibri" w:hAnsi="Calibri" w:cs="Calibri"/>
          </w:rPr>
          <w:t>Ford annou</w:t>
        </w:r>
        <w:r w:rsidR="52A1C65F" w:rsidRPr="7F1F0C59">
          <w:rPr>
            <w:rStyle w:val="Hyperlink"/>
            <w:rFonts w:ascii="Calibri" w:eastAsia="Calibri" w:hAnsi="Calibri" w:cs="Calibri"/>
          </w:rPr>
          <w:t>nced BlueOval Battery Park Michigan in February 2023</w:t>
        </w:r>
      </w:hyperlink>
      <w:r w:rsidR="52A1C65F" w:rsidRPr="7F1F0C59">
        <w:rPr>
          <w:rFonts w:ascii="Calibri" w:eastAsia="Calibri" w:hAnsi="Calibri" w:cs="Calibri"/>
          <w:color w:val="000000" w:themeColor="text1"/>
        </w:rPr>
        <w:t xml:space="preserve">, </w:t>
      </w:r>
      <w:r w:rsidR="6D8FF704" w:rsidRPr="7F1F0C59">
        <w:rPr>
          <w:rFonts w:ascii="Calibri" w:eastAsia="Calibri" w:hAnsi="Calibri" w:cs="Calibri"/>
          <w:color w:val="000000" w:themeColor="text1"/>
        </w:rPr>
        <w:t xml:space="preserve">the automaker has invested nearly $3 million in a variety of facilities, services and programs across Calhoun County. </w:t>
      </w:r>
      <w:r w:rsidR="2E12B62E" w:rsidRPr="7F1F0C59">
        <w:rPr>
          <w:rFonts w:ascii="Calibri" w:eastAsia="Calibri" w:hAnsi="Calibri" w:cs="Calibri"/>
          <w:color w:val="000000" w:themeColor="text1"/>
        </w:rPr>
        <w:t>Ford</w:t>
      </w:r>
      <w:r w:rsidR="3048C13F" w:rsidRPr="7F1F0C59">
        <w:rPr>
          <w:rFonts w:ascii="Calibri" w:eastAsia="Calibri" w:hAnsi="Calibri" w:cs="Calibri"/>
          <w:color w:val="000000" w:themeColor="text1"/>
        </w:rPr>
        <w:t>’s</w:t>
      </w:r>
      <w:r w:rsidR="2E12B62E" w:rsidRPr="7F1F0C59">
        <w:rPr>
          <w:rFonts w:ascii="Calibri" w:eastAsia="Calibri" w:hAnsi="Calibri" w:cs="Calibri"/>
          <w:color w:val="000000" w:themeColor="text1"/>
        </w:rPr>
        <w:t xml:space="preserve"> Communi</w:t>
      </w:r>
      <w:r w:rsidR="2B89BCB2" w:rsidRPr="7F1F0C59">
        <w:rPr>
          <w:rFonts w:ascii="Calibri" w:eastAsia="Calibri" w:hAnsi="Calibri" w:cs="Calibri"/>
          <w:color w:val="000000" w:themeColor="text1"/>
        </w:rPr>
        <w:t>ty</w:t>
      </w:r>
      <w:r w:rsidR="2E12B62E" w:rsidRPr="7F1F0C59">
        <w:rPr>
          <w:rFonts w:ascii="Calibri" w:eastAsia="Calibri" w:hAnsi="Calibri" w:cs="Calibri"/>
          <w:color w:val="000000" w:themeColor="text1"/>
        </w:rPr>
        <w:t xml:space="preserve"> Relations team </w:t>
      </w:r>
      <w:hyperlink r:id="rId12">
        <w:r w:rsidR="2E12B62E" w:rsidRPr="7F1F0C59">
          <w:rPr>
            <w:rStyle w:val="Hyperlink"/>
            <w:rFonts w:ascii="Calibri" w:eastAsia="Calibri" w:hAnsi="Calibri" w:cs="Calibri"/>
          </w:rPr>
          <w:t>recently released their report on investments made in the region</w:t>
        </w:r>
      </w:hyperlink>
      <w:r w:rsidR="2E12B62E" w:rsidRPr="7F1F0C59">
        <w:rPr>
          <w:rFonts w:ascii="Calibri" w:eastAsia="Calibri" w:hAnsi="Calibri" w:cs="Calibri"/>
          <w:color w:val="000000" w:themeColor="text1"/>
        </w:rPr>
        <w:t>.</w:t>
      </w:r>
    </w:p>
    <w:p w14:paraId="56EC409E" w14:textId="2442FE0C" w:rsidR="646DDCD6" w:rsidRDefault="0D135263" w:rsidP="7F1F0C59">
      <w:pPr>
        <w:spacing w:before="360" w:afterAutospacing="1"/>
      </w:pPr>
      <w:r w:rsidRPr="7F1F0C59">
        <w:rPr>
          <w:rFonts w:ascii="Calibri" w:eastAsia="Calibri" w:hAnsi="Calibri" w:cs="Calibri"/>
          <w:color w:val="000000" w:themeColor="text1"/>
        </w:rPr>
        <w:lastRenderedPageBreak/>
        <w:t xml:space="preserve">“At Ford, </w:t>
      </w:r>
      <w:r w:rsidR="63DB5374" w:rsidRPr="7F1F0C59">
        <w:rPr>
          <w:rFonts w:ascii="Calibri" w:eastAsia="Calibri" w:hAnsi="Calibri" w:cs="Calibri"/>
          <w:color w:val="000000" w:themeColor="text1"/>
        </w:rPr>
        <w:t>we are committed to</w:t>
      </w:r>
      <w:r w:rsidRPr="7F1F0C59">
        <w:rPr>
          <w:rFonts w:ascii="Calibri" w:eastAsia="Calibri" w:hAnsi="Calibri" w:cs="Calibri"/>
          <w:color w:val="000000" w:themeColor="text1"/>
        </w:rPr>
        <w:t xml:space="preserve"> be</w:t>
      </w:r>
      <w:r w:rsidR="3643378A" w:rsidRPr="7F1F0C59">
        <w:rPr>
          <w:rFonts w:ascii="Calibri" w:eastAsia="Calibri" w:hAnsi="Calibri" w:cs="Calibri"/>
          <w:color w:val="000000" w:themeColor="text1"/>
        </w:rPr>
        <w:t>ing</w:t>
      </w:r>
      <w:r w:rsidRPr="7F1F0C59">
        <w:rPr>
          <w:rFonts w:ascii="Calibri" w:eastAsia="Calibri" w:hAnsi="Calibri" w:cs="Calibri"/>
          <w:color w:val="000000" w:themeColor="text1"/>
        </w:rPr>
        <w:t xml:space="preserve"> a good neighbo</w:t>
      </w:r>
      <w:r w:rsidR="3664D091" w:rsidRPr="7F1F0C59">
        <w:rPr>
          <w:rFonts w:ascii="Calibri" w:eastAsia="Calibri" w:hAnsi="Calibri" w:cs="Calibri"/>
          <w:color w:val="000000" w:themeColor="text1"/>
        </w:rPr>
        <w:t>r</w:t>
      </w:r>
      <w:r w:rsidRPr="7F1F0C59">
        <w:rPr>
          <w:rFonts w:ascii="Calibri" w:eastAsia="Calibri" w:hAnsi="Calibri" w:cs="Calibri"/>
          <w:color w:val="000000" w:themeColor="text1"/>
        </w:rPr>
        <w:t>,”</w:t>
      </w:r>
      <w:r w:rsidR="582EE172" w:rsidRPr="7F1F0C59">
        <w:rPr>
          <w:rFonts w:ascii="Calibri" w:eastAsia="Calibri" w:hAnsi="Calibri" w:cs="Calibri"/>
          <w:color w:val="000000" w:themeColor="text1"/>
        </w:rPr>
        <w:t xml:space="preserve"> said</w:t>
      </w:r>
      <w:r w:rsidR="7F11030B" w:rsidRPr="7F1F0C59">
        <w:rPr>
          <w:rFonts w:ascii="Calibri" w:eastAsia="Calibri" w:hAnsi="Calibri" w:cs="Calibri"/>
          <w:b/>
          <w:bCs/>
          <w:color w:val="000000" w:themeColor="text1"/>
        </w:rPr>
        <w:t xml:space="preserve"> Gabby Bruno</w:t>
      </w:r>
      <w:r w:rsidR="7F11030B" w:rsidRPr="7F1F0C59">
        <w:rPr>
          <w:rFonts w:ascii="Calibri" w:eastAsia="Calibri" w:hAnsi="Calibri" w:cs="Calibri"/>
          <w:color w:val="000000" w:themeColor="text1"/>
        </w:rPr>
        <w:t xml:space="preserve">, </w:t>
      </w:r>
      <w:r w:rsidR="5DFB3653" w:rsidRPr="7F1F0C59">
        <w:rPr>
          <w:rFonts w:ascii="Calibri" w:eastAsia="Calibri" w:hAnsi="Calibri" w:cs="Calibri"/>
          <w:color w:val="000000" w:themeColor="text1"/>
        </w:rPr>
        <w:t xml:space="preserve">director of Community Relations at </w:t>
      </w:r>
      <w:r w:rsidR="7F11030B" w:rsidRPr="7F1F0C59">
        <w:rPr>
          <w:rFonts w:ascii="Calibri" w:eastAsia="Calibri" w:hAnsi="Calibri" w:cs="Calibri"/>
          <w:color w:val="000000" w:themeColor="text1"/>
        </w:rPr>
        <w:t xml:space="preserve">Ford. “We </w:t>
      </w:r>
      <w:r w:rsidR="2012C937" w:rsidRPr="7F1F0C59">
        <w:rPr>
          <w:rFonts w:ascii="Calibri" w:eastAsia="Calibri" w:hAnsi="Calibri" w:cs="Calibri"/>
          <w:color w:val="000000" w:themeColor="text1"/>
        </w:rPr>
        <w:t xml:space="preserve">want to </w:t>
      </w:r>
      <w:r w:rsidR="7F11030B" w:rsidRPr="7F1F0C59">
        <w:rPr>
          <w:rFonts w:ascii="Calibri" w:eastAsia="Calibri" w:hAnsi="Calibri" w:cs="Calibri"/>
          <w:color w:val="000000" w:themeColor="text1"/>
        </w:rPr>
        <w:t>mak</w:t>
      </w:r>
      <w:r w:rsidR="02E751BC" w:rsidRPr="7F1F0C59">
        <w:rPr>
          <w:rFonts w:ascii="Calibri" w:eastAsia="Calibri" w:hAnsi="Calibri" w:cs="Calibri"/>
          <w:color w:val="000000" w:themeColor="text1"/>
        </w:rPr>
        <w:t>e</w:t>
      </w:r>
      <w:r w:rsidR="7F11030B" w:rsidRPr="7F1F0C59">
        <w:rPr>
          <w:rFonts w:ascii="Calibri" w:eastAsia="Calibri" w:hAnsi="Calibri" w:cs="Calibri"/>
          <w:color w:val="000000" w:themeColor="text1"/>
        </w:rPr>
        <w:t xml:space="preserve"> long-lasting investments in </w:t>
      </w:r>
      <w:r w:rsidR="32911D90" w:rsidRPr="7F1F0C59">
        <w:rPr>
          <w:rFonts w:ascii="Calibri" w:eastAsia="Calibri" w:hAnsi="Calibri" w:cs="Calibri"/>
          <w:color w:val="000000" w:themeColor="text1"/>
        </w:rPr>
        <w:t>this incre</w:t>
      </w:r>
      <w:r w:rsidR="361ACEC4" w:rsidRPr="7F1F0C59">
        <w:rPr>
          <w:rFonts w:ascii="Calibri" w:eastAsia="Calibri" w:hAnsi="Calibri" w:cs="Calibri"/>
          <w:color w:val="000000" w:themeColor="text1"/>
        </w:rPr>
        <w:t>dible</w:t>
      </w:r>
      <w:r w:rsidR="7F11030B" w:rsidRPr="7F1F0C59">
        <w:rPr>
          <w:rFonts w:ascii="Calibri" w:eastAsia="Calibri" w:hAnsi="Calibri" w:cs="Calibri"/>
          <w:color w:val="000000" w:themeColor="text1"/>
        </w:rPr>
        <w:t xml:space="preserve"> community</w:t>
      </w:r>
      <w:r w:rsidR="2EF8D761" w:rsidRPr="7F1F0C59">
        <w:rPr>
          <w:rFonts w:ascii="Calibri" w:eastAsia="Calibri" w:hAnsi="Calibri" w:cs="Calibri"/>
          <w:color w:val="000000" w:themeColor="text1"/>
        </w:rPr>
        <w:t>, including this conservation parcel on the Kalamazoo River.”</w:t>
      </w:r>
    </w:p>
    <w:p w14:paraId="1281A297" w14:textId="2B0E3C3F" w:rsidR="646DDCD6" w:rsidRDefault="1F4BD85F" w:rsidP="7F1F0C59">
      <w:pPr>
        <w:spacing w:beforeAutospacing="1" w:afterAutospacing="1"/>
        <w:rPr>
          <w:rFonts w:ascii="Calibri" w:eastAsia="Calibri" w:hAnsi="Calibri" w:cs="Calibri"/>
          <w:color w:val="000000" w:themeColor="text1"/>
        </w:rPr>
      </w:pPr>
      <w:r w:rsidRPr="7F1F0C59">
        <w:rPr>
          <w:rFonts w:ascii="Calibri" w:eastAsia="Calibri" w:hAnsi="Calibri" w:cs="Calibri"/>
          <w:color w:val="000000" w:themeColor="text1"/>
        </w:rPr>
        <w:t>Calhoun County has a deep commitment to i</w:t>
      </w:r>
      <w:r w:rsidR="4AA5573A" w:rsidRPr="7F1F0C59">
        <w:rPr>
          <w:rFonts w:ascii="Calibri" w:eastAsia="Calibri" w:hAnsi="Calibri" w:cs="Calibri"/>
          <w:color w:val="000000" w:themeColor="text1"/>
        </w:rPr>
        <w:t>mprov</w:t>
      </w:r>
      <w:r w:rsidR="2A14126F" w:rsidRPr="7F1F0C59">
        <w:rPr>
          <w:rFonts w:ascii="Calibri" w:eastAsia="Calibri" w:hAnsi="Calibri" w:cs="Calibri"/>
          <w:color w:val="000000" w:themeColor="text1"/>
        </w:rPr>
        <w:t>ing</w:t>
      </w:r>
      <w:r w:rsidR="4AA5573A" w:rsidRPr="7F1F0C59">
        <w:rPr>
          <w:rFonts w:ascii="Calibri" w:eastAsia="Calibri" w:hAnsi="Calibri" w:cs="Calibri"/>
          <w:color w:val="000000" w:themeColor="text1"/>
        </w:rPr>
        <w:t xml:space="preserve"> and sustain</w:t>
      </w:r>
      <w:r w:rsidR="78E3D321" w:rsidRPr="7F1F0C59">
        <w:rPr>
          <w:rFonts w:ascii="Calibri" w:eastAsia="Calibri" w:hAnsi="Calibri" w:cs="Calibri"/>
          <w:color w:val="000000" w:themeColor="text1"/>
        </w:rPr>
        <w:t xml:space="preserve">ing its </w:t>
      </w:r>
      <w:r w:rsidR="4AA5573A" w:rsidRPr="7F1F0C59">
        <w:rPr>
          <w:rFonts w:ascii="Calibri" w:eastAsia="Calibri" w:hAnsi="Calibri" w:cs="Calibri"/>
          <w:color w:val="000000" w:themeColor="text1"/>
        </w:rPr>
        <w:t>parks and open spaces</w:t>
      </w:r>
      <w:r w:rsidR="4367E70C" w:rsidRPr="7F1F0C59">
        <w:rPr>
          <w:rFonts w:ascii="Calibri" w:eastAsia="Calibri" w:hAnsi="Calibri" w:cs="Calibri"/>
          <w:color w:val="000000" w:themeColor="text1"/>
        </w:rPr>
        <w:t xml:space="preserve">, </w:t>
      </w:r>
      <w:r w:rsidR="4AA5573A" w:rsidRPr="7F1F0C59">
        <w:rPr>
          <w:rFonts w:ascii="Calibri" w:eastAsia="Calibri" w:hAnsi="Calibri" w:cs="Calibri"/>
          <w:color w:val="000000" w:themeColor="text1"/>
        </w:rPr>
        <w:t>preserv</w:t>
      </w:r>
      <w:r w:rsidR="7A109168" w:rsidRPr="7F1F0C59">
        <w:rPr>
          <w:rFonts w:ascii="Calibri" w:eastAsia="Calibri" w:hAnsi="Calibri" w:cs="Calibri"/>
          <w:color w:val="000000" w:themeColor="text1"/>
        </w:rPr>
        <w:t>ing</w:t>
      </w:r>
      <w:r w:rsidR="4AA5573A" w:rsidRPr="7F1F0C59">
        <w:rPr>
          <w:rFonts w:ascii="Calibri" w:eastAsia="Calibri" w:hAnsi="Calibri" w:cs="Calibri"/>
          <w:color w:val="000000" w:themeColor="text1"/>
        </w:rPr>
        <w:t xml:space="preserve"> the natural environment and </w:t>
      </w:r>
      <w:r w:rsidR="677E25F1" w:rsidRPr="7F1F0C59">
        <w:rPr>
          <w:rFonts w:ascii="Calibri" w:eastAsia="Calibri" w:hAnsi="Calibri" w:cs="Calibri"/>
          <w:color w:val="000000" w:themeColor="text1"/>
        </w:rPr>
        <w:t xml:space="preserve">working to </w:t>
      </w:r>
      <w:r w:rsidR="4AA5573A" w:rsidRPr="7F1F0C59">
        <w:rPr>
          <w:rFonts w:ascii="Calibri" w:eastAsia="Calibri" w:hAnsi="Calibri" w:cs="Calibri"/>
          <w:color w:val="000000" w:themeColor="text1"/>
        </w:rPr>
        <w:t>increase access to recreational activities.</w:t>
      </w:r>
    </w:p>
    <w:p w14:paraId="31D9DF2A" w14:textId="1F6A605B" w:rsidR="646DDCD6" w:rsidRDefault="2BE9F71C" w:rsidP="7F1F0C59">
      <w:pPr>
        <w:spacing w:beforeAutospacing="1" w:after="0" w:afterAutospacing="1"/>
        <w:rPr>
          <w:rFonts w:ascii="Calibri" w:eastAsia="Calibri" w:hAnsi="Calibri" w:cs="Calibri"/>
          <w:color w:val="000000" w:themeColor="text1"/>
        </w:rPr>
      </w:pPr>
      <w:r w:rsidRPr="7F1F0C59">
        <w:rPr>
          <w:rFonts w:ascii="Calibri" w:eastAsia="Calibri" w:hAnsi="Calibri" w:cs="Calibri"/>
          <w:color w:val="000000" w:themeColor="text1"/>
        </w:rPr>
        <w:t xml:space="preserve">“Our Calhoun County </w:t>
      </w:r>
      <w:r w:rsidR="535F71EC" w:rsidRPr="7F1F0C59">
        <w:rPr>
          <w:rFonts w:ascii="Calibri" w:eastAsia="Calibri" w:hAnsi="Calibri" w:cs="Calibri"/>
          <w:color w:val="000000" w:themeColor="text1"/>
        </w:rPr>
        <w:t xml:space="preserve">team </w:t>
      </w:r>
      <w:r w:rsidRPr="7F1F0C59">
        <w:rPr>
          <w:rFonts w:ascii="Calibri" w:eastAsia="Calibri" w:hAnsi="Calibri" w:cs="Calibri"/>
          <w:color w:val="000000" w:themeColor="text1"/>
        </w:rPr>
        <w:t xml:space="preserve">is honored to have the opportunity to </w:t>
      </w:r>
      <w:r w:rsidR="7CBDDFBA" w:rsidRPr="7F1F0C59">
        <w:rPr>
          <w:rFonts w:ascii="Calibri" w:eastAsia="Calibri" w:hAnsi="Calibri" w:cs="Calibri"/>
          <w:color w:val="000000" w:themeColor="text1"/>
        </w:rPr>
        <w:t xml:space="preserve">preserve this area along the Kalamazoo River,” said </w:t>
      </w:r>
      <w:r w:rsidR="7CBDDFBA" w:rsidRPr="7F1F0C59">
        <w:rPr>
          <w:rFonts w:ascii="Calibri" w:eastAsia="Calibri" w:hAnsi="Calibri" w:cs="Calibri"/>
          <w:b/>
          <w:bCs/>
          <w:color w:val="000000" w:themeColor="text1"/>
        </w:rPr>
        <w:t>Kelli Scott</w:t>
      </w:r>
      <w:r w:rsidR="7CBDDFBA" w:rsidRPr="7F1F0C59">
        <w:rPr>
          <w:rFonts w:ascii="Calibri" w:eastAsia="Calibri" w:hAnsi="Calibri" w:cs="Calibri"/>
          <w:color w:val="000000" w:themeColor="text1"/>
        </w:rPr>
        <w:t>, Calhoun County administrator. “</w:t>
      </w:r>
      <w:r w:rsidR="256D6B33" w:rsidRPr="7F1F0C59">
        <w:rPr>
          <w:rFonts w:ascii="Calibri" w:eastAsia="Calibri" w:hAnsi="Calibri" w:cs="Calibri"/>
          <w:color w:val="000000" w:themeColor="text1"/>
        </w:rPr>
        <w:t xml:space="preserve">We are committed to </w:t>
      </w:r>
      <w:r w:rsidR="5EB23881" w:rsidRPr="7F1F0C59">
        <w:rPr>
          <w:rFonts w:ascii="Calibri" w:eastAsia="Calibri" w:hAnsi="Calibri" w:cs="Calibri"/>
          <w:color w:val="000000" w:themeColor="text1"/>
        </w:rPr>
        <w:t>realizing</w:t>
      </w:r>
      <w:r w:rsidR="256D6B33" w:rsidRPr="7F1F0C59">
        <w:rPr>
          <w:rFonts w:ascii="Calibri" w:eastAsia="Calibri" w:hAnsi="Calibri" w:cs="Calibri"/>
          <w:color w:val="000000" w:themeColor="text1"/>
        </w:rPr>
        <w:t xml:space="preserve"> the long-term vision that will ultimately create</w:t>
      </w:r>
      <w:r w:rsidR="33E7F6A1" w:rsidRPr="7F1F0C59">
        <w:rPr>
          <w:rFonts w:ascii="Calibri" w:eastAsia="Calibri" w:hAnsi="Calibri" w:cs="Calibri"/>
          <w:color w:val="000000" w:themeColor="text1"/>
        </w:rPr>
        <w:t xml:space="preserve"> an</w:t>
      </w:r>
      <w:r w:rsidR="6462C870" w:rsidRPr="7F1F0C59">
        <w:rPr>
          <w:rFonts w:ascii="Calibri" w:eastAsia="Calibri" w:hAnsi="Calibri" w:cs="Calibri"/>
          <w:color w:val="000000" w:themeColor="text1"/>
        </w:rPr>
        <w:t xml:space="preserve"> </w:t>
      </w:r>
      <w:r w:rsidR="256D6B33" w:rsidRPr="7F1F0C59">
        <w:rPr>
          <w:rFonts w:ascii="Calibri" w:eastAsia="Calibri" w:hAnsi="Calibri" w:cs="Calibri"/>
          <w:color w:val="000000" w:themeColor="text1"/>
        </w:rPr>
        <w:t xml:space="preserve">outdoor </w:t>
      </w:r>
      <w:r w:rsidR="5FCF939B" w:rsidRPr="7F1F0C59">
        <w:rPr>
          <w:rFonts w:ascii="Calibri" w:eastAsia="Calibri" w:hAnsi="Calibri" w:cs="Calibri"/>
          <w:color w:val="000000" w:themeColor="text1"/>
        </w:rPr>
        <w:t>recreation</w:t>
      </w:r>
      <w:r w:rsidR="5128A717" w:rsidRPr="7F1F0C59">
        <w:rPr>
          <w:rFonts w:ascii="Calibri" w:eastAsia="Calibri" w:hAnsi="Calibri" w:cs="Calibri"/>
          <w:color w:val="000000" w:themeColor="text1"/>
        </w:rPr>
        <w:t xml:space="preserve"> </w:t>
      </w:r>
      <w:r w:rsidR="73068DBF" w:rsidRPr="7F1F0C59">
        <w:rPr>
          <w:rFonts w:ascii="Calibri" w:eastAsia="Calibri" w:hAnsi="Calibri" w:cs="Calibri"/>
          <w:color w:val="000000" w:themeColor="text1"/>
        </w:rPr>
        <w:t xml:space="preserve">asset </w:t>
      </w:r>
      <w:r w:rsidR="6B7C1F58" w:rsidRPr="7F1F0C59">
        <w:rPr>
          <w:rFonts w:ascii="Calibri" w:eastAsia="Calibri" w:hAnsi="Calibri" w:cs="Calibri"/>
          <w:color w:val="000000" w:themeColor="text1"/>
        </w:rPr>
        <w:t xml:space="preserve">on this parcel and connect it to our </w:t>
      </w:r>
      <w:r w:rsidR="256D6B33" w:rsidRPr="7F1F0C59">
        <w:rPr>
          <w:rFonts w:ascii="Calibri" w:eastAsia="Calibri" w:hAnsi="Calibri" w:cs="Calibri"/>
          <w:color w:val="000000" w:themeColor="text1"/>
        </w:rPr>
        <w:t>county trail system</w:t>
      </w:r>
      <w:r w:rsidR="664E71B8" w:rsidRPr="7F1F0C59">
        <w:rPr>
          <w:rFonts w:ascii="Calibri" w:eastAsia="Calibri" w:hAnsi="Calibri" w:cs="Calibri"/>
          <w:color w:val="000000" w:themeColor="text1"/>
        </w:rPr>
        <w:t>.”</w:t>
      </w:r>
    </w:p>
    <w:p w14:paraId="0F366CBB" w14:textId="1A753354" w:rsidR="4B5F0636" w:rsidRDefault="4B5F0636" w:rsidP="7F1F0C59">
      <w:pPr>
        <w:spacing w:after="120" w:line="276" w:lineRule="auto"/>
      </w:pPr>
      <w:hyperlink r:id="rId13">
        <w:r w:rsidRPr="7F1F0C59">
          <w:rPr>
            <w:rStyle w:val="Hyperlink"/>
            <w:rFonts w:ascii="Calibri" w:eastAsia="Calibri" w:hAnsi="Calibri" w:cs="Calibri"/>
          </w:rPr>
          <w:t>More than 500 employees are already working at BlueOval Battery Park Michigan</w:t>
        </w:r>
      </w:hyperlink>
      <w:r w:rsidRPr="7F1F0C59">
        <w:rPr>
          <w:rFonts w:ascii="Calibri" w:eastAsia="Calibri" w:hAnsi="Calibri" w:cs="Calibri"/>
          <w:color w:val="000000" w:themeColor="text1"/>
        </w:rPr>
        <w:t xml:space="preserve"> with </w:t>
      </w:r>
      <w:r w:rsidR="7F43BB37" w:rsidRPr="7F1F0C59">
        <w:rPr>
          <w:rFonts w:ascii="Calibri" w:eastAsia="Calibri" w:hAnsi="Calibri" w:cs="Calibri"/>
          <w:color w:val="000000" w:themeColor="text1"/>
        </w:rPr>
        <w:t xml:space="preserve">Ford </w:t>
      </w:r>
      <w:r w:rsidRPr="7F1F0C59">
        <w:rPr>
          <w:rFonts w:ascii="Calibri" w:eastAsia="Calibri" w:hAnsi="Calibri" w:cs="Calibri"/>
          <w:color w:val="000000" w:themeColor="text1"/>
        </w:rPr>
        <w:t>expect</w:t>
      </w:r>
      <w:r w:rsidR="22D41415" w:rsidRPr="7F1F0C59">
        <w:rPr>
          <w:rFonts w:ascii="Calibri" w:eastAsia="Calibri" w:hAnsi="Calibri" w:cs="Calibri"/>
          <w:color w:val="000000" w:themeColor="text1"/>
        </w:rPr>
        <w:t xml:space="preserve">ing that number to </w:t>
      </w:r>
      <w:r w:rsidRPr="7F1F0C59">
        <w:rPr>
          <w:rFonts w:ascii="Calibri" w:eastAsia="Calibri" w:hAnsi="Calibri" w:cs="Calibri"/>
          <w:color w:val="000000" w:themeColor="text1"/>
        </w:rPr>
        <w:t xml:space="preserve">reach 800 by the end of the year </w:t>
      </w:r>
      <w:r w:rsidR="27DC08EF" w:rsidRPr="7F1F0C59">
        <w:rPr>
          <w:rFonts w:ascii="Calibri" w:eastAsia="Calibri" w:hAnsi="Calibri" w:cs="Calibri"/>
          <w:color w:val="000000" w:themeColor="text1"/>
        </w:rPr>
        <w:t xml:space="preserve">and moving toward </w:t>
      </w:r>
      <w:r w:rsidRPr="7F1F0C59">
        <w:rPr>
          <w:rFonts w:ascii="Calibri" w:eastAsia="Calibri" w:hAnsi="Calibri" w:cs="Calibri"/>
          <w:color w:val="000000" w:themeColor="text1"/>
        </w:rPr>
        <w:t>its goal of</w:t>
      </w:r>
      <w:r w:rsidR="00D96F51" w:rsidRPr="7F1F0C59">
        <w:rPr>
          <w:rFonts w:ascii="Calibri" w:eastAsia="Calibri" w:hAnsi="Calibri" w:cs="Calibri"/>
          <w:color w:val="000000" w:themeColor="text1"/>
        </w:rPr>
        <w:t xml:space="preserve"> </w:t>
      </w:r>
      <w:r w:rsidR="2D134C96" w:rsidRPr="7F1F0C59">
        <w:rPr>
          <w:rFonts w:ascii="Calibri" w:eastAsia="Calibri" w:hAnsi="Calibri" w:cs="Calibri"/>
          <w:color w:val="000000" w:themeColor="text1"/>
        </w:rPr>
        <w:t xml:space="preserve">eventually </w:t>
      </w:r>
      <w:r w:rsidR="00D96F51" w:rsidRPr="7F1F0C59">
        <w:rPr>
          <w:rFonts w:ascii="Calibri" w:eastAsia="Calibri" w:hAnsi="Calibri" w:cs="Calibri"/>
          <w:color w:val="000000" w:themeColor="text1"/>
        </w:rPr>
        <w:t>creating</w:t>
      </w:r>
      <w:r w:rsidRPr="7F1F0C59">
        <w:rPr>
          <w:rFonts w:ascii="Calibri" w:eastAsia="Calibri" w:hAnsi="Calibri" w:cs="Calibri"/>
          <w:color w:val="000000" w:themeColor="text1"/>
        </w:rPr>
        <w:t xml:space="preserve"> 1,700 jobs. More than 70% of BlueOval employees live in Marshall, Albion or Battle Creek. </w:t>
      </w:r>
      <w:r w:rsidRPr="7F1F0C59">
        <w:rPr>
          <w:rFonts w:ascii="Calibri" w:eastAsia="Calibri" w:hAnsi="Calibri" w:cs="Calibri"/>
        </w:rPr>
        <w:t xml:space="preserve"> </w:t>
      </w:r>
    </w:p>
    <w:p w14:paraId="19511685" w14:textId="6DE20221" w:rsidR="252EC35B" w:rsidRDefault="252EC35B" w:rsidP="77858089">
      <w:pPr>
        <w:spacing w:after="120" w:line="259" w:lineRule="auto"/>
        <w:jc w:val="center"/>
      </w:pPr>
      <w:r w:rsidRPr="77858089">
        <w:rPr>
          <w:rFonts w:ascii="Calibri" w:eastAsia="Calibri" w:hAnsi="Calibri" w:cs="Calibri"/>
          <w:color w:val="000000" w:themeColor="text1"/>
        </w:rPr>
        <w:t>###</w:t>
      </w:r>
    </w:p>
    <w:p w14:paraId="2C078E63" w14:textId="504C05A4" w:rsidR="0094591A" w:rsidRDefault="0094591A"/>
    <w:sectPr w:rsidR="0094591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2BBDC" w14:textId="77777777" w:rsidR="008D2A92" w:rsidRDefault="008D2A92">
      <w:pPr>
        <w:spacing w:after="0" w:line="240" w:lineRule="auto"/>
      </w:pPr>
      <w:r>
        <w:separator/>
      </w:r>
    </w:p>
  </w:endnote>
  <w:endnote w:type="continuationSeparator" w:id="0">
    <w:p w14:paraId="0BB0D2CB" w14:textId="77777777" w:rsidR="008D2A92" w:rsidRDefault="008D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D2D040" w14:paraId="72807FCB" w14:textId="77777777" w:rsidTr="2ED2D040">
      <w:trPr>
        <w:trHeight w:val="300"/>
      </w:trPr>
      <w:tc>
        <w:tcPr>
          <w:tcW w:w="3120" w:type="dxa"/>
        </w:tcPr>
        <w:p w14:paraId="4DCB884C" w14:textId="3108F61D" w:rsidR="2ED2D040" w:rsidRDefault="2ED2D040" w:rsidP="2ED2D040">
          <w:pPr>
            <w:pStyle w:val="Header"/>
            <w:ind w:left="-115"/>
          </w:pPr>
        </w:p>
      </w:tc>
      <w:tc>
        <w:tcPr>
          <w:tcW w:w="3120" w:type="dxa"/>
        </w:tcPr>
        <w:p w14:paraId="7F4E02C7" w14:textId="38D9E395" w:rsidR="2ED2D040" w:rsidRDefault="2ED2D040" w:rsidP="2ED2D040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81A07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516D08A3" w14:textId="394F7294" w:rsidR="2ED2D040" w:rsidRDefault="2ED2D040" w:rsidP="2ED2D040">
          <w:pPr>
            <w:pStyle w:val="Header"/>
            <w:ind w:right="-115"/>
            <w:jc w:val="right"/>
          </w:pPr>
        </w:p>
      </w:tc>
    </w:tr>
  </w:tbl>
  <w:p w14:paraId="077C7A7B" w14:textId="15F1FEEF" w:rsidR="2ED2D040" w:rsidRDefault="2ED2D040" w:rsidP="2ED2D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19912" w14:textId="77777777" w:rsidR="008D2A92" w:rsidRDefault="008D2A92">
      <w:pPr>
        <w:spacing w:after="0" w:line="240" w:lineRule="auto"/>
      </w:pPr>
      <w:r>
        <w:separator/>
      </w:r>
    </w:p>
  </w:footnote>
  <w:footnote w:type="continuationSeparator" w:id="0">
    <w:p w14:paraId="337FCE24" w14:textId="77777777" w:rsidR="008D2A92" w:rsidRDefault="008D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D2D040" w14:paraId="76C8A3C9" w14:textId="77777777" w:rsidTr="2ED2D040">
      <w:trPr>
        <w:trHeight w:val="300"/>
      </w:trPr>
      <w:tc>
        <w:tcPr>
          <w:tcW w:w="3120" w:type="dxa"/>
        </w:tcPr>
        <w:p w14:paraId="3ECFD571" w14:textId="60AE8456" w:rsidR="2ED2D040" w:rsidRDefault="2ED2D040" w:rsidP="2ED2D040">
          <w:pPr>
            <w:pStyle w:val="Header"/>
            <w:ind w:left="-115"/>
          </w:pPr>
        </w:p>
      </w:tc>
      <w:tc>
        <w:tcPr>
          <w:tcW w:w="3120" w:type="dxa"/>
        </w:tcPr>
        <w:p w14:paraId="0D5C5300" w14:textId="6B223703" w:rsidR="2ED2D040" w:rsidRDefault="2ED2D040" w:rsidP="2ED2D040">
          <w:pPr>
            <w:pStyle w:val="Header"/>
            <w:jc w:val="center"/>
          </w:pPr>
        </w:p>
      </w:tc>
      <w:tc>
        <w:tcPr>
          <w:tcW w:w="3120" w:type="dxa"/>
        </w:tcPr>
        <w:p w14:paraId="732CE09B" w14:textId="55F41C4C" w:rsidR="2ED2D040" w:rsidRDefault="2ED2D040" w:rsidP="2ED2D040">
          <w:pPr>
            <w:pStyle w:val="Header"/>
            <w:ind w:right="-115"/>
            <w:jc w:val="right"/>
          </w:pPr>
        </w:p>
      </w:tc>
    </w:tr>
  </w:tbl>
  <w:p w14:paraId="0D11EDA1" w14:textId="1C1586A2" w:rsidR="2ED2D040" w:rsidRDefault="2ED2D040" w:rsidP="2ED2D0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BC67A0"/>
    <w:rsid w:val="00096890"/>
    <w:rsid w:val="000F26DE"/>
    <w:rsid w:val="000F6EDB"/>
    <w:rsid w:val="001073DB"/>
    <w:rsid w:val="001151E0"/>
    <w:rsid w:val="00177EF7"/>
    <w:rsid w:val="0019689D"/>
    <w:rsid w:val="002C5280"/>
    <w:rsid w:val="00402966"/>
    <w:rsid w:val="00481A07"/>
    <w:rsid w:val="004F1613"/>
    <w:rsid w:val="005E7B3A"/>
    <w:rsid w:val="006111BC"/>
    <w:rsid w:val="0064795A"/>
    <w:rsid w:val="00657142"/>
    <w:rsid w:val="00702E76"/>
    <w:rsid w:val="00714E3B"/>
    <w:rsid w:val="007219AD"/>
    <w:rsid w:val="007D4237"/>
    <w:rsid w:val="008D2A92"/>
    <w:rsid w:val="008F2DD1"/>
    <w:rsid w:val="008F7050"/>
    <w:rsid w:val="00920480"/>
    <w:rsid w:val="0094591A"/>
    <w:rsid w:val="00A050A7"/>
    <w:rsid w:val="00A25CBB"/>
    <w:rsid w:val="00BA68CF"/>
    <w:rsid w:val="00C6007B"/>
    <w:rsid w:val="00D17115"/>
    <w:rsid w:val="00D44A0D"/>
    <w:rsid w:val="00D96F51"/>
    <w:rsid w:val="00DB514C"/>
    <w:rsid w:val="00E0163E"/>
    <w:rsid w:val="00E16C97"/>
    <w:rsid w:val="00EB3410"/>
    <w:rsid w:val="00EE098A"/>
    <w:rsid w:val="00F13678"/>
    <w:rsid w:val="00F36DAA"/>
    <w:rsid w:val="00FC0C26"/>
    <w:rsid w:val="00FD319B"/>
    <w:rsid w:val="00FD573E"/>
    <w:rsid w:val="02E751BC"/>
    <w:rsid w:val="0306081F"/>
    <w:rsid w:val="03D153F0"/>
    <w:rsid w:val="03FC9714"/>
    <w:rsid w:val="0433757E"/>
    <w:rsid w:val="04D93E35"/>
    <w:rsid w:val="055ED54E"/>
    <w:rsid w:val="0589BAE7"/>
    <w:rsid w:val="063EBB2F"/>
    <w:rsid w:val="06FD7B7B"/>
    <w:rsid w:val="073D17E8"/>
    <w:rsid w:val="073FF411"/>
    <w:rsid w:val="075E64C1"/>
    <w:rsid w:val="08291016"/>
    <w:rsid w:val="082A8239"/>
    <w:rsid w:val="09792A29"/>
    <w:rsid w:val="0AEA06C8"/>
    <w:rsid w:val="0B6F6EFD"/>
    <w:rsid w:val="0C44DB1F"/>
    <w:rsid w:val="0C95BB53"/>
    <w:rsid w:val="0CEEE192"/>
    <w:rsid w:val="0D135263"/>
    <w:rsid w:val="0EF3876F"/>
    <w:rsid w:val="0F3F3A43"/>
    <w:rsid w:val="10EA8AC7"/>
    <w:rsid w:val="10F74176"/>
    <w:rsid w:val="11BB61D7"/>
    <w:rsid w:val="12293AEF"/>
    <w:rsid w:val="140DA740"/>
    <w:rsid w:val="14AB5BA7"/>
    <w:rsid w:val="1680A43F"/>
    <w:rsid w:val="17067D81"/>
    <w:rsid w:val="1765B104"/>
    <w:rsid w:val="18172C70"/>
    <w:rsid w:val="18D95559"/>
    <w:rsid w:val="1954AE1B"/>
    <w:rsid w:val="19FD7950"/>
    <w:rsid w:val="1A84C2BC"/>
    <w:rsid w:val="1AE86C13"/>
    <w:rsid w:val="1B41D0C6"/>
    <w:rsid w:val="1D83E5B9"/>
    <w:rsid w:val="1E9B5DF8"/>
    <w:rsid w:val="1F33E027"/>
    <w:rsid w:val="1F4BD85F"/>
    <w:rsid w:val="1F9BDBCA"/>
    <w:rsid w:val="2012C937"/>
    <w:rsid w:val="21E20D4F"/>
    <w:rsid w:val="2228F665"/>
    <w:rsid w:val="225BDF12"/>
    <w:rsid w:val="22BD5196"/>
    <w:rsid w:val="22D41415"/>
    <w:rsid w:val="2408E6D6"/>
    <w:rsid w:val="2438DBA9"/>
    <w:rsid w:val="250A3CF7"/>
    <w:rsid w:val="252EC35B"/>
    <w:rsid w:val="256D6B33"/>
    <w:rsid w:val="25B06F6A"/>
    <w:rsid w:val="25BC7FEE"/>
    <w:rsid w:val="268B768E"/>
    <w:rsid w:val="26A760D2"/>
    <w:rsid w:val="26AAF00C"/>
    <w:rsid w:val="27B0CC40"/>
    <w:rsid w:val="27DC08EF"/>
    <w:rsid w:val="27FB3C49"/>
    <w:rsid w:val="28E6828F"/>
    <w:rsid w:val="292A664E"/>
    <w:rsid w:val="294A06F5"/>
    <w:rsid w:val="29BFE6BC"/>
    <w:rsid w:val="2A14126F"/>
    <w:rsid w:val="2B89BCB2"/>
    <w:rsid w:val="2BE9F71C"/>
    <w:rsid w:val="2BF8E97D"/>
    <w:rsid w:val="2C61527A"/>
    <w:rsid w:val="2D134C96"/>
    <w:rsid w:val="2D997007"/>
    <w:rsid w:val="2E12B62E"/>
    <w:rsid w:val="2E2D0930"/>
    <w:rsid w:val="2ED2D040"/>
    <w:rsid w:val="2EF8D761"/>
    <w:rsid w:val="2F09F8B1"/>
    <w:rsid w:val="2F1E9D6F"/>
    <w:rsid w:val="2F3DE7C6"/>
    <w:rsid w:val="3024CF7A"/>
    <w:rsid w:val="3048C13F"/>
    <w:rsid w:val="3101F43D"/>
    <w:rsid w:val="318E86DE"/>
    <w:rsid w:val="32911D90"/>
    <w:rsid w:val="329EB360"/>
    <w:rsid w:val="33528B44"/>
    <w:rsid w:val="33965B64"/>
    <w:rsid w:val="33D4FF21"/>
    <w:rsid w:val="33E7F6A1"/>
    <w:rsid w:val="34F4A5D8"/>
    <w:rsid w:val="35A50FDE"/>
    <w:rsid w:val="361632D0"/>
    <w:rsid w:val="361ACEC4"/>
    <w:rsid w:val="3643378A"/>
    <w:rsid w:val="3664D091"/>
    <w:rsid w:val="3777F3A9"/>
    <w:rsid w:val="37FEA862"/>
    <w:rsid w:val="3826A74E"/>
    <w:rsid w:val="38BC67A0"/>
    <w:rsid w:val="38FCCE39"/>
    <w:rsid w:val="3A6E45A0"/>
    <w:rsid w:val="3AD2E71D"/>
    <w:rsid w:val="3B4C864C"/>
    <w:rsid w:val="3C901AAC"/>
    <w:rsid w:val="3CEA4FBC"/>
    <w:rsid w:val="3E68E8A9"/>
    <w:rsid w:val="3ECC00C9"/>
    <w:rsid w:val="3ED82931"/>
    <w:rsid w:val="3F885851"/>
    <w:rsid w:val="4012B319"/>
    <w:rsid w:val="401B53A0"/>
    <w:rsid w:val="402827F9"/>
    <w:rsid w:val="40C3EC6A"/>
    <w:rsid w:val="41073CDF"/>
    <w:rsid w:val="41411CA7"/>
    <w:rsid w:val="4149F7B9"/>
    <w:rsid w:val="419989B7"/>
    <w:rsid w:val="41C339B6"/>
    <w:rsid w:val="4211FF73"/>
    <w:rsid w:val="4367E70C"/>
    <w:rsid w:val="438A7F60"/>
    <w:rsid w:val="4672C5FE"/>
    <w:rsid w:val="4695ABE2"/>
    <w:rsid w:val="49E7A473"/>
    <w:rsid w:val="49E8AE43"/>
    <w:rsid w:val="4AA5573A"/>
    <w:rsid w:val="4B1121C8"/>
    <w:rsid w:val="4B5C3A77"/>
    <w:rsid w:val="4B5F0636"/>
    <w:rsid w:val="4C731047"/>
    <w:rsid w:val="4DB13B78"/>
    <w:rsid w:val="4E6036F1"/>
    <w:rsid w:val="4FB3B067"/>
    <w:rsid w:val="5128A717"/>
    <w:rsid w:val="51AC2C0C"/>
    <w:rsid w:val="5248803B"/>
    <w:rsid w:val="52A1C65F"/>
    <w:rsid w:val="535F71EC"/>
    <w:rsid w:val="5440B0EC"/>
    <w:rsid w:val="54929D73"/>
    <w:rsid w:val="54B0F284"/>
    <w:rsid w:val="54B41AF2"/>
    <w:rsid w:val="55A66E6B"/>
    <w:rsid w:val="569F6663"/>
    <w:rsid w:val="56DDE1DA"/>
    <w:rsid w:val="56F47B48"/>
    <w:rsid w:val="582EE172"/>
    <w:rsid w:val="587984B6"/>
    <w:rsid w:val="59367590"/>
    <w:rsid w:val="594B2E69"/>
    <w:rsid w:val="59DB2873"/>
    <w:rsid w:val="59F8211D"/>
    <w:rsid w:val="5AB042EB"/>
    <w:rsid w:val="5B1FD3F2"/>
    <w:rsid w:val="5B9F577B"/>
    <w:rsid w:val="5BCE0618"/>
    <w:rsid w:val="5BE1AE67"/>
    <w:rsid w:val="5C72CC7E"/>
    <w:rsid w:val="5D4D079D"/>
    <w:rsid w:val="5D713815"/>
    <w:rsid w:val="5DFB3653"/>
    <w:rsid w:val="5E40DB99"/>
    <w:rsid w:val="5E689D64"/>
    <w:rsid w:val="5EA65D0E"/>
    <w:rsid w:val="5EB23881"/>
    <w:rsid w:val="5FA29632"/>
    <w:rsid w:val="5FCF939B"/>
    <w:rsid w:val="5FD0097C"/>
    <w:rsid w:val="5FE36D7F"/>
    <w:rsid w:val="617715AE"/>
    <w:rsid w:val="6187E83F"/>
    <w:rsid w:val="62FF856C"/>
    <w:rsid w:val="633933E7"/>
    <w:rsid w:val="63DB5374"/>
    <w:rsid w:val="63E1349A"/>
    <w:rsid w:val="6445EAC2"/>
    <w:rsid w:val="6462C870"/>
    <w:rsid w:val="646DDCD6"/>
    <w:rsid w:val="649616B5"/>
    <w:rsid w:val="66274898"/>
    <w:rsid w:val="664E71B8"/>
    <w:rsid w:val="672A09ED"/>
    <w:rsid w:val="674537B3"/>
    <w:rsid w:val="677E25F1"/>
    <w:rsid w:val="686D6CED"/>
    <w:rsid w:val="68782E9A"/>
    <w:rsid w:val="6A069AAA"/>
    <w:rsid w:val="6A41E7C6"/>
    <w:rsid w:val="6A8C4869"/>
    <w:rsid w:val="6ABBB0CF"/>
    <w:rsid w:val="6B5E0CCD"/>
    <w:rsid w:val="6B7C1F58"/>
    <w:rsid w:val="6C120931"/>
    <w:rsid w:val="6CDC55EE"/>
    <w:rsid w:val="6D64B5E8"/>
    <w:rsid w:val="6D8FF704"/>
    <w:rsid w:val="6DE29EB3"/>
    <w:rsid w:val="6E25C904"/>
    <w:rsid w:val="6E8928BC"/>
    <w:rsid w:val="7007E8B9"/>
    <w:rsid w:val="70089F6E"/>
    <w:rsid w:val="702531F1"/>
    <w:rsid w:val="71590D22"/>
    <w:rsid w:val="71D16A54"/>
    <w:rsid w:val="73068DBF"/>
    <w:rsid w:val="73839010"/>
    <w:rsid w:val="750A0412"/>
    <w:rsid w:val="77858089"/>
    <w:rsid w:val="7796CD95"/>
    <w:rsid w:val="782CA1FD"/>
    <w:rsid w:val="784622F6"/>
    <w:rsid w:val="78E3D321"/>
    <w:rsid w:val="792FBB86"/>
    <w:rsid w:val="7A109168"/>
    <w:rsid w:val="7A841DED"/>
    <w:rsid w:val="7AB7304F"/>
    <w:rsid w:val="7BBCA036"/>
    <w:rsid w:val="7C580DA6"/>
    <w:rsid w:val="7CBDDFBA"/>
    <w:rsid w:val="7D49B366"/>
    <w:rsid w:val="7D730BE8"/>
    <w:rsid w:val="7DA78C78"/>
    <w:rsid w:val="7E67D56D"/>
    <w:rsid w:val="7E76EB75"/>
    <w:rsid w:val="7F11030B"/>
    <w:rsid w:val="7F1F0C59"/>
    <w:rsid w:val="7F43BB37"/>
    <w:rsid w:val="7F80C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75A2B"/>
  <w15:chartTrackingRefBased/>
  <w15:docId w15:val="{311D0063-519F-4371-9EDC-F5D4A500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B6F6EFD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ED2D04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ED2D04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C528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136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romtheroad.ford.com/us/en/articles/2026/blueoval-battery-park-michigan-hiring-and-lfp-production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indd.adobe.com/view/6b520851-37f4-4c9d-ac39-23f611042e5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romtheroad.ford.com/us/en/articles/2023/ford-taps-michigan-for-new-lfp-battery-plant--new-battery-chemi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abailey@byrumfisk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A56E8B9CF7444974D846482E8107A" ma:contentTypeVersion="22" ma:contentTypeDescription="Create a new document." ma:contentTypeScope="" ma:versionID="5223d0b46bac0e835545f22b1ab91602">
  <xsd:schema xmlns:xsd="http://www.w3.org/2001/XMLSchema" xmlns:xs="http://www.w3.org/2001/XMLSchema" xmlns:p="http://schemas.microsoft.com/office/2006/metadata/properties" xmlns:ns2="b7eb2b23-7ac4-4c92-b882-4925a26621c3" xmlns:ns3="e4ffe2e5-d411-4ed3-8d64-50824a84a0f8" targetNamespace="http://schemas.microsoft.com/office/2006/metadata/properties" ma:root="true" ma:fieldsID="9743111299f12a3fea9dc633357545ca" ns2:_="" ns3:_="">
    <xsd:import namespace="b7eb2b23-7ac4-4c92-b882-4925a26621c3"/>
    <xsd:import namespace="e4ffe2e5-d411-4ed3-8d64-50824a84a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Photo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Yes_x002f_No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b2b23-7ac4-4c92-b882-4925a2662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Photo" ma:index="16" nillable="true" ma:displayName="Photo" ma:format="Image" ma:internalName="Pho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70ccb41-dd03-4675-a53d-7772244a29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Yes_x002f_No" ma:index="25" nillable="true" ma:displayName="Yes/No" ma:format="Dropdown" ma:internalName="Yes_x002f_No">
      <xsd:simpleType>
        <xsd:restriction base="dms:Choice">
          <xsd:enumeration value="Yes"/>
          <xsd:enumeration value="No"/>
          <xsd:enumeration value="Maybe"/>
        </xsd:restriction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fe2e5-d411-4ed3-8d64-50824a84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3f76918-dae6-4c7d-a7fb-16327b8d0f66}" ma:internalName="TaxCatchAll" ma:showField="CatchAllData" ma:web="e4ffe2e5-d411-4ed3-8d64-50824a84a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b7eb2b23-7ac4-4c92-b882-4925a26621c3" xsi:nil="true"/>
    <Photo xmlns="b7eb2b23-7ac4-4c92-b882-4925a26621c3">
      <Url xsi:nil="true"/>
      <Description xsi:nil="true"/>
    </Photo>
    <lcf76f155ced4ddcb4097134ff3c332f xmlns="b7eb2b23-7ac4-4c92-b882-4925a26621c3">
      <Terms xmlns="http://schemas.microsoft.com/office/infopath/2007/PartnerControls"/>
    </lcf76f155ced4ddcb4097134ff3c332f>
    <TaxCatchAll xmlns="e4ffe2e5-d411-4ed3-8d64-50824a84a0f8" xsi:nil="true"/>
    <Yes_x002f_No xmlns="b7eb2b23-7ac4-4c92-b882-4925a26621c3" xsi:nil="true"/>
  </documentManagement>
</p:properties>
</file>

<file path=customXml/itemProps1.xml><?xml version="1.0" encoding="utf-8"?>
<ds:datastoreItem xmlns:ds="http://schemas.openxmlformats.org/officeDocument/2006/customXml" ds:itemID="{B9123DA4-EAA0-443A-94F6-BB8AE8162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05CDF-163E-4F5D-A590-B8686E70C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eb2b23-7ac4-4c92-b882-4925a26621c3"/>
    <ds:schemaRef ds:uri="e4ffe2e5-d411-4ed3-8d64-50824a84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65820-6B4A-4E6F-ABB9-F1794A969334}">
  <ds:schemaRefs>
    <ds:schemaRef ds:uri="http://schemas.microsoft.com/office/2006/metadata/properties"/>
    <ds:schemaRef ds:uri="http://schemas.microsoft.com/office/infopath/2007/PartnerControls"/>
    <ds:schemaRef ds:uri="b7eb2b23-7ac4-4c92-b882-4925a26621c3"/>
    <ds:schemaRef ds:uri="e4ffe2e5-d411-4ed3-8d64-50824a84a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 Bailey</dc:creator>
  <cp:keywords/>
  <dc:description/>
  <cp:lastModifiedBy>Amy  Bailey</cp:lastModifiedBy>
  <cp:revision>4</cp:revision>
  <dcterms:created xsi:type="dcterms:W3CDTF">2026-07-31T19:31:00Z</dcterms:created>
  <dcterms:modified xsi:type="dcterms:W3CDTF">2026-08-07T14:38:00Z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0x010100A48A56E8B9CF7444974D846482E8107A</vt:lpwstr>
  </property>
  <property fmtid="{D5CDD505-2E9C-101B-9397-08002B2CF9AE}" pid="3" name="MediaServiceImageTags">
    <vt:lpwstr/>
  </property>
</Properties>
</file>