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D22D5" w14:textId="3FC0E078" w:rsidR="00F12DD0" w:rsidRDefault="47CD44BF" w:rsidP="471C10B8">
      <w:pPr>
        <w:spacing w:line="259" w:lineRule="auto"/>
        <w:jc w:val="center"/>
        <w:rPr>
          <w:rFonts w:ascii="Calibri" w:eastAsia="Calibri" w:hAnsi="Calibri" w:cs="Calibri"/>
          <w:color w:val="000000" w:themeColor="text1"/>
          <w:sz w:val="22"/>
          <w:szCs w:val="22"/>
        </w:rPr>
      </w:pPr>
      <w:r>
        <w:rPr>
          <w:noProof/>
        </w:rPr>
        <w:drawing>
          <wp:inline distT="0" distB="0" distL="0" distR="0" wp14:anchorId="3E8DCC1C" wp14:editId="3F4C6AF4">
            <wp:extent cx="1285875" cy="1914525"/>
            <wp:effectExtent l="0" t="0" r="0" b="0"/>
            <wp:docPr id="183338847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388474" name="Picture 1833388474"/>
                    <pic:cNvPicPr/>
                  </pic:nvPicPr>
                  <pic:blipFill>
                    <a:blip r:embed="rId10">
                      <a:extLst>
                        <a:ext uri="{28A0092B-C50C-407E-A947-70E740481C1C}">
                          <a14:useLocalDpi xmlns:a14="http://schemas.microsoft.com/office/drawing/2010/main"/>
                        </a:ext>
                      </a:extLst>
                    </a:blip>
                    <a:stretch>
                      <a:fillRect/>
                    </a:stretch>
                  </pic:blipFill>
                  <pic:spPr>
                    <a:xfrm>
                      <a:off x="0" y="0"/>
                      <a:ext cx="1285875" cy="1914525"/>
                    </a:xfrm>
                    <a:prstGeom prst="rect">
                      <a:avLst/>
                    </a:prstGeom>
                  </pic:spPr>
                </pic:pic>
              </a:graphicData>
            </a:graphic>
          </wp:inline>
        </w:drawing>
      </w:r>
    </w:p>
    <w:p w14:paraId="5C36A089" w14:textId="73EAD572" w:rsidR="00F12DD0" w:rsidRDefault="016A3204" w:rsidP="3667EA4E">
      <w:pPr>
        <w:spacing w:line="259" w:lineRule="auto"/>
        <w:rPr>
          <w:rFonts w:ascii="Calibri" w:eastAsia="Calibri" w:hAnsi="Calibri" w:cs="Calibri"/>
          <w:color w:val="000000" w:themeColor="text1"/>
        </w:rPr>
      </w:pPr>
      <w:r w:rsidRPr="3667EA4E">
        <w:rPr>
          <w:rFonts w:ascii="Calibri" w:eastAsia="Calibri" w:hAnsi="Calibri" w:cs="Calibri"/>
          <w:b/>
          <w:bCs/>
          <w:color w:val="000000" w:themeColor="text1"/>
        </w:rPr>
        <w:t>FOR IMMEDIATE RELEASE</w:t>
      </w:r>
      <w:r w:rsidRPr="3667EA4E">
        <w:rPr>
          <w:rFonts w:ascii="Calibri" w:eastAsia="Calibri" w:hAnsi="Calibri" w:cs="Calibri"/>
          <w:color w:val="000000" w:themeColor="text1"/>
        </w:rPr>
        <w:t xml:space="preserve">: </w:t>
      </w:r>
      <w:r w:rsidR="00C07C3A">
        <w:rPr>
          <w:rFonts w:ascii="Calibri" w:eastAsia="Calibri" w:hAnsi="Calibri" w:cs="Calibri"/>
          <w:color w:val="000000" w:themeColor="text1"/>
        </w:rPr>
        <w:t>Tuesday</w:t>
      </w:r>
      <w:r w:rsidRPr="3667EA4E">
        <w:rPr>
          <w:rFonts w:ascii="Calibri" w:eastAsia="Calibri" w:hAnsi="Calibri" w:cs="Calibri"/>
          <w:color w:val="000000" w:themeColor="text1"/>
        </w:rPr>
        <w:t xml:space="preserve">, April </w:t>
      </w:r>
      <w:r w:rsidR="00C07C3A">
        <w:rPr>
          <w:rFonts w:ascii="Calibri" w:eastAsia="Calibri" w:hAnsi="Calibri" w:cs="Calibri"/>
          <w:color w:val="000000" w:themeColor="text1"/>
        </w:rPr>
        <w:t>28</w:t>
      </w:r>
      <w:r w:rsidRPr="3667EA4E">
        <w:rPr>
          <w:rFonts w:ascii="Calibri" w:eastAsia="Calibri" w:hAnsi="Calibri" w:cs="Calibri"/>
          <w:color w:val="000000" w:themeColor="text1"/>
        </w:rPr>
        <w:t>, 2026</w:t>
      </w:r>
      <w:r>
        <w:br/>
      </w:r>
      <w:r w:rsidRPr="3667EA4E">
        <w:rPr>
          <w:rFonts w:ascii="Calibri" w:eastAsia="Calibri" w:hAnsi="Calibri" w:cs="Calibri"/>
          <w:color w:val="000000" w:themeColor="text1"/>
        </w:rPr>
        <w:t xml:space="preserve">CONTACT: Amy Bailey, </w:t>
      </w:r>
      <w:r w:rsidRPr="3667EA4E">
        <w:rPr>
          <w:rFonts w:ascii="Calibri" w:eastAsia="Calibri" w:hAnsi="Calibri" w:cs="Calibri"/>
          <w:b/>
          <w:bCs/>
          <w:color w:val="000000" w:themeColor="text1"/>
        </w:rPr>
        <w:t>Byrum &amp; Fisk Advocacy Communications</w:t>
      </w:r>
      <w:r w:rsidRPr="3667EA4E">
        <w:rPr>
          <w:rFonts w:ascii="Calibri" w:eastAsia="Calibri" w:hAnsi="Calibri" w:cs="Calibri"/>
          <w:color w:val="000000" w:themeColor="text1"/>
        </w:rPr>
        <w:t xml:space="preserve">, </w:t>
      </w:r>
      <w:hyperlink r:id="rId11">
        <w:r w:rsidRPr="3667EA4E">
          <w:rPr>
            <w:rStyle w:val="Hyperlink"/>
            <w:rFonts w:ascii="Calibri" w:eastAsia="Calibri" w:hAnsi="Calibri" w:cs="Calibri"/>
          </w:rPr>
          <w:t>abailey@byrumfisk.com</w:t>
        </w:r>
      </w:hyperlink>
    </w:p>
    <w:p w14:paraId="5A5CDAA9" w14:textId="2782A572" w:rsidR="00F12DD0" w:rsidRDefault="47CD44BF" w:rsidP="7297BA9A">
      <w:pPr>
        <w:spacing w:line="259" w:lineRule="auto"/>
        <w:jc w:val="center"/>
        <w:rPr>
          <w:rFonts w:ascii="Calibri" w:eastAsia="Calibri" w:hAnsi="Calibri" w:cs="Calibri"/>
          <w:color w:val="000000" w:themeColor="text1"/>
          <w:sz w:val="42"/>
          <w:szCs w:val="42"/>
        </w:rPr>
      </w:pPr>
      <w:r w:rsidRPr="7297BA9A">
        <w:rPr>
          <w:rFonts w:ascii="Calibri" w:eastAsia="Calibri" w:hAnsi="Calibri" w:cs="Calibri"/>
          <w:b/>
          <w:bCs/>
          <w:color w:val="000000" w:themeColor="text1"/>
          <w:sz w:val="42"/>
          <w:szCs w:val="42"/>
        </w:rPr>
        <w:t xml:space="preserve">New water infrastructure, including 80 fire hydrants, help fire response and lower insurance costs </w:t>
      </w:r>
    </w:p>
    <w:p w14:paraId="5B012DE0" w14:textId="18BA34C9" w:rsidR="00F12DD0" w:rsidRDefault="47CD44BF" w:rsidP="05E6541C">
      <w:pPr>
        <w:spacing w:line="259" w:lineRule="auto"/>
        <w:jc w:val="center"/>
        <w:rPr>
          <w:rFonts w:ascii="Calibri" w:eastAsia="Calibri" w:hAnsi="Calibri" w:cs="Calibri"/>
          <w:color w:val="000000" w:themeColor="text1"/>
          <w:sz w:val="34"/>
          <w:szCs w:val="34"/>
        </w:rPr>
      </w:pPr>
      <w:r w:rsidRPr="05E6541C">
        <w:rPr>
          <w:rFonts w:ascii="Calibri" w:eastAsia="Calibri" w:hAnsi="Calibri" w:cs="Calibri"/>
          <w:i/>
          <w:iCs/>
          <w:color w:val="000000" w:themeColor="text1"/>
          <w:sz w:val="34"/>
          <w:szCs w:val="34"/>
        </w:rPr>
        <w:t xml:space="preserve">Businesses and residences along 14 miles of Verona Road, 15 Mile Road, Michigan Avenue benefit from new hydrants </w:t>
      </w:r>
    </w:p>
    <w:p w14:paraId="626B6E4E" w14:textId="4DBAB196" w:rsidR="00F12DD0" w:rsidRDefault="47CD44BF" w:rsidP="7297BA9A">
      <w:pPr>
        <w:spacing w:after="120"/>
        <w:rPr>
          <w:rFonts w:ascii="Calibri" w:eastAsia="Calibri" w:hAnsi="Calibri" w:cs="Calibri"/>
          <w:color w:val="000000" w:themeColor="text1"/>
        </w:rPr>
      </w:pPr>
      <w:r w:rsidRPr="7297BA9A">
        <w:rPr>
          <w:rFonts w:ascii="Calibri" w:eastAsia="Calibri" w:hAnsi="Calibri" w:cs="Calibri"/>
          <w:b/>
          <w:bCs/>
          <w:color w:val="000000" w:themeColor="text1"/>
        </w:rPr>
        <w:t xml:space="preserve">MARSHALL, Mich. </w:t>
      </w:r>
      <w:r w:rsidRPr="7297BA9A">
        <w:rPr>
          <w:rFonts w:ascii="Calibri" w:eastAsia="Calibri" w:hAnsi="Calibri" w:cs="Calibri"/>
          <w:color w:val="000000" w:themeColor="text1"/>
        </w:rPr>
        <w:t xml:space="preserve">— New water and wastewater infrastructure improvements that </w:t>
      </w:r>
      <w:r w:rsidR="76C32437" w:rsidRPr="7297BA9A">
        <w:rPr>
          <w:rFonts w:ascii="Calibri" w:eastAsia="Calibri" w:hAnsi="Calibri" w:cs="Calibri"/>
          <w:color w:val="000000" w:themeColor="text1"/>
        </w:rPr>
        <w:t xml:space="preserve">deliver water to Ford’s new </w:t>
      </w:r>
      <w:r w:rsidR="76C32437" w:rsidRPr="7297BA9A">
        <w:rPr>
          <w:rFonts w:ascii="Calibri" w:eastAsia="Calibri" w:hAnsi="Calibri" w:cs="Calibri"/>
          <w:b/>
          <w:bCs/>
          <w:color w:val="000000" w:themeColor="text1"/>
        </w:rPr>
        <w:t xml:space="preserve">BlueOval Battery Park Michigan </w:t>
      </w:r>
      <w:r w:rsidR="76C32437" w:rsidRPr="7297BA9A">
        <w:rPr>
          <w:rFonts w:ascii="Calibri" w:eastAsia="Calibri" w:hAnsi="Calibri" w:cs="Calibri"/>
          <w:color w:val="000000" w:themeColor="text1"/>
        </w:rPr>
        <w:t xml:space="preserve">and the </w:t>
      </w:r>
      <w:r w:rsidRPr="7297BA9A">
        <w:rPr>
          <w:rFonts w:ascii="Calibri" w:eastAsia="Calibri" w:hAnsi="Calibri" w:cs="Calibri"/>
          <w:b/>
          <w:bCs/>
          <w:color w:val="000000" w:themeColor="text1"/>
        </w:rPr>
        <w:t xml:space="preserve">Marshall Area Jobs, Opportunity and Recreation (MAJOR) Campus </w:t>
      </w:r>
      <w:r w:rsidR="78978596" w:rsidRPr="7297BA9A">
        <w:rPr>
          <w:rFonts w:ascii="Calibri" w:eastAsia="Calibri" w:hAnsi="Calibri" w:cs="Calibri"/>
          <w:color w:val="000000" w:themeColor="text1"/>
        </w:rPr>
        <w:t xml:space="preserve">are now operational, including </w:t>
      </w:r>
      <w:r w:rsidRPr="7297BA9A">
        <w:rPr>
          <w:rFonts w:ascii="Calibri" w:eastAsia="Calibri" w:hAnsi="Calibri" w:cs="Calibri"/>
          <w:color w:val="000000" w:themeColor="text1"/>
        </w:rPr>
        <w:t>80 new fire hydrants along 14 miles of nearby roadways</w:t>
      </w:r>
      <w:r w:rsidR="7D638FB7" w:rsidRPr="7297BA9A">
        <w:rPr>
          <w:rFonts w:ascii="Calibri" w:eastAsia="Calibri" w:hAnsi="Calibri" w:cs="Calibri"/>
          <w:color w:val="000000" w:themeColor="text1"/>
        </w:rPr>
        <w:t xml:space="preserve"> that provide</w:t>
      </w:r>
      <w:r w:rsidRPr="7297BA9A">
        <w:rPr>
          <w:rFonts w:ascii="Calibri" w:eastAsia="Calibri" w:hAnsi="Calibri" w:cs="Calibri"/>
          <w:color w:val="000000" w:themeColor="text1"/>
        </w:rPr>
        <w:t xml:space="preserve"> firefighters quick access to water. </w:t>
      </w:r>
    </w:p>
    <w:p w14:paraId="4BB31910" w14:textId="21C9D2FA" w:rsidR="00F12DD0" w:rsidRDefault="2CD6B0D9" w:rsidP="3667EA4E">
      <w:pPr>
        <w:spacing w:after="120"/>
        <w:rPr>
          <w:rFonts w:ascii="Calibri" w:eastAsia="Calibri" w:hAnsi="Calibri" w:cs="Calibri"/>
          <w:color w:val="000000" w:themeColor="text1"/>
        </w:rPr>
      </w:pPr>
      <w:r w:rsidRPr="3667EA4E">
        <w:rPr>
          <w:rFonts w:ascii="Calibri" w:eastAsia="Calibri" w:hAnsi="Calibri" w:cs="Calibri"/>
          <w:color w:val="000000" w:themeColor="text1"/>
        </w:rPr>
        <w:t xml:space="preserve">Before </w:t>
      </w:r>
      <w:r w:rsidR="65893EF1" w:rsidRPr="3667EA4E">
        <w:rPr>
          <w:rFonts w:ascii="Calibri" w:eastAsia="Calibri" w:hAnsi="Calibri" w:cs="Calibri"/>
          <w:color w:val="000000" w:themeColor="text1"/>
        </w:rPr>
        <w:t xml:space="preserve">the new </w:t>
      </w:r>
      <w:r w:rsidRPr="3667EA4E">
        <w:rPr>
          <w:rFonts w:ascii="Calibri" w:eastAsia="Calibri" w:hAnsi="Calibri" w:cs="Calibri"/>
          <w:color w:val="000000" w:themeColor="text1"/>
        </w:rPr>
        <w:t>hydrants were operational this spring, f</w:t>
      </w:r>
      <w:r w:rsidR="016A3204" w:rsidRPr="3667EA4E">
        <w:rPr>
          <w:rFonts w:ascii="Calibri" w:eastAsia="Calibri" w:hAnsi="Calibri" w:cs="Calibri"/>
          <w:color w:val="000000" w:themeColor="text1"/>
        </w:rPr>
        <w:t xml:space="preserve">irefighters had to bring a water truck to respond to </w:t>
      </w:r>
      <w:r w:rsidR="402E87AB" w:rsidRPr="3667EA4E">
        <w:rPr>
          <w:rFonts w:ascii="Calibri" w:eastAsia="Calibri" w:hAnsi="Calibri" w:cs="Calibri"/>
          <w:color w:val="000000" w:themeColor="text1"/>
        </w:rPr>
        <w:t xml:space="preserve">a </w:t>
      </w:r>
      <w:r w:rsidR="016A3204" w:rsidRPr="3667EA4E">
        <w:rPr>
          <w:rFonts w:ascii="Calibri" w:eastAsia="Calibri" w:hAnsi="Calibri" w:cs="Calibri"/>
          <w:color w:val="000000" w:themeColor="text1"/>
        </w:rPr>
        <w:t xml:space="preserve">fire along these stretches of 15 Mile Road, Verona Road and Michigan Avenue. The new hydrants allow quick hookups to water, helping firefighters </w:t>
      </w:r>
      <w:r w:rsidR="621B6909" w:rsidRPr="3667EA4E">
        <w:rPr>
          <w:rFonts w:ascii="Calibri" w:eastAsia="Calibri" w:hAnsi="Calibri" w:cs="Calibri"/>
          <w:color w:val="000000" w:themeColor="text1"/>
        </w:rPr>
        <w:t xml:space="preserve">to </w:t>
      </w:r>
      <w:r w:rsidR="016A3204" w:rsidRPr="3667EA4E">
        <w:rPr>
          <w:rFonts w:ascii="Calibri" w:eastAsia="Calibri" w:hAnsi="Calibri" w:cs="Calibri"/>
          <w:color w:val="000000" w:themeColor="text1"/>
        </w:rPr>
        <w:t>quickly put out fires.</w:t>
      </w:r>
    </w:p>
    <w:p w14:paraId="50733C1D" w14:textId="0C1A0F4A" w:rsidR="00F12DD0" w:rsidRDefault="6E28DBC7" w:rsidP="7297BA9A">
      <w:pPr>
        <w:spacing w:after="120"/>
        <w:rPr>
          <w:rFonts w:ascii="Calibri" w:eastAsia="Calibri" w:hAnsi="Calibri" w:cs="Calibri"/>
          <w:color w:val="000000" w:themeColor="text1"/>
        </w:rPr>
      </w:pPr>
      <w:r w:rsidRPr="3667EA4E">
        <w:rPr>
          <w:rFonts w:ascii="Calibri" w:eastAsia="Calibri" w:hAnsi="Calibri" w:cs="Calibri"/>
          <w:color w:val="000000" w:themeColor="text1"/>
        </w:rPr>
        <w:t xml:space="preserve">In addition to the new </w:t>
      </w:r>
      <w:r w:rsidR="016A3204" w:rsidRPr="3667EA4E">
        <w:rPr>
          <w:rFonts w:ascii="Calibri" w:eastAsia="Calibri" w:hAnsi="Calibri" w:cs="Calibri"/>
          <w:color w:val="000000" w:themeColor="text1"/>
        </w:rPr>
        <w:t>hydrants installed in Marshall Township and the city of Marshall</w:t>
      </w:r>
      <w:r w:rsidR="6C4FEC80" w:rsidRPr="3667EA4E">
        <w:rPr>
          <w:rFonts w:ascii="Calibri" w:eastAsia="Calibri" w:hAnsi="Calibri" w:cs="Calibri"/>
          <w:color w:val="000000" w:themeColor="text1"/>
        </w:rPr>
        <w:t>, c</w:t>
      </w:r>
      <w:r w:rsidR="016A3204" w:rsidRPr="3667EA4E">
        <w:rPr>
          <w:rFonts w:ascii="Calibri" w:eastAsia="Calibri" w:hAnsi="Calibri" w:cs="Calibri"/>
          <w:color w:val="000000" w:themeColor="text1"/>
        </w:rPr>
        <w:t xml:space="preserve">rews also </w:t>
      </w:r>
      <w:r w:rsidR="270FE552" w:rsidRPr="3667EA4E">
        <w:rPr>
          <w:rFonts w:ascii="Calibri" w:eastAsia="Calibri" w:hAnsi="Calibri" w:cs="Calibri"/>
          <w:color w:val="000000" w:themeColor="text1"/>
        </w:rPr>
        <w:t xml:space="preserve">completed work on </w:t>
      </w:r>
      <w:r w:rsidR="016A3204" w:rsidRPr="3667EA4E">
        <w:rPr>
          <w:rFonts w:ascii="Calibri" w:eastAsia="Calibri" w:hAnsi="Calibri" w:cs="Calibri"/>
          <w:color w:val="000000" w:themeColor="text1"/>
        </w:rPr>
        <w:t>a 20-inch water transmission main along 15 Mile Road between Verona Road and Michigan Avenue, complet</w:t>
      </w:r>
      <w:r w:rsidR="7BB341C2" w:rsidRPr="3667EA4E">
        <w:rPr>
          <w:rFonts w:ascii="Calibri" w:eastAsia="Calibri" w:hAnsi="Calibri" w:cs="Calibri"/>
          <w:color w:val="000000" w:themeColor="text1"/>
        </w:rPr>
        <w:t>ing</w:t>
      </w:r>
      <w:r w:rsidR="016A3204" w:rsidRPr="3667EA4E">
        <w:rPr>
          <w:rFonts w:ascii="Calibri" w:eastAsia="Calibri" w:hAnsi="Calibri" w:cs="Calibri"/>
          <w:color w:val="000000" w:themeColor="text1"/>
        </w:rPr>
        <w:t xml:space="preserve"> the large loop </w:t>
      </w:r>
      <w:r w:rsidR="02A2483E" w:rsidRPr="3667EA4E">
        <w:rPr>
          <w:rFonts w:ascii="Calibri" w:eastAsia="Calibri" w:hAnsi="Calibri" w:cs="Calibri"/>
          <w:color w:val="000000" w:themeColor="text1"/>
        </w:rPr>
        <w:t>bring</w:t>
      </w:r>
      <w:r w:rsidR="0A25194B" w:rsidRPr="3667EA4E">
        <w:rPr>
          <w:rFonts w:ascii="Calibri" w:eastAsia="Calibri" w:hAnsi="Calibri" w:cs="Calibri"/>
          <w:color w:val="000000" w:themeColor="text1"/>
        </w:rPr>
        <w:t>ing</w:t>
      </w:r>
      <w:r w:rsidR="02A2483E" w:rsidRPr="3667EA4E">
        <w:rPr>
          <w:rFonts w:ascii="Calibri" w:eastAsia="Calibri" w:hAnsi="Calibri" w:cs="Calibri"/>
          <w:color w:val="000000" w:themeColor="text1"/>
        </w:rPr>
        <w:t xml:space="preserve"> water from </w:t>
      </w:r>
      <w:r w:rsidR="4314D4BF" w:rsidRPr="3667EA4E">
        <w:rPr>
          <w:rFonts w:ascii="Calibri" w:eastAsia="Calibri" w:hAnsi="Calibri" w:cs="Calibri"/>
          <w:color w:val="000000" w:themeColor="text1"/>
        </w:rPr>
        <w:t xml:space="preserve">the city of </w:t>
      </w:r>
      <w:r w:rsidR="02A2483E" w:rsidRPr="3667EA4E">
        <w:rPr>
          <w:rFonts w:ascii="Calibri" w:eastAsia="Calibri" w:hAnsi="Calibri" w:cs="Calibri"/>
          <w:color w:val="000000" w:themeColor="text1"/>
        </w:rPr>
        <w:t xml:space="preserve">Battle Creek to </w:t>
      </w:r>
      <w:r w:rsidR="3B74137E" w:rsidRPr="3667EA4E">
        <w:rPr>
          <w:rFonts w:ascii="Calibri" w:eastAsia="Calibri" w:hAnsi="Calibri" w:cs="Calibri"/>
          <w:color w:val="000000" w:themeColor="text1"/>
        </w:rPr>
        <w:t xml:space="preserve">help </w:t>
      </w:r>
      <w:r w:rsidR="016A3204" w:rsidRPr="3667EA4E">
        <w:rPr>
          <w:rFonts w:ascii="Calibri" w:eastAsia="Calibri" w:hAnsi="Calibri" w:cs="Calibri"/>
          <w:color w:val="000000" w:themeColor="text1"/>
        </w:rPr>
        <w:t>supply water</w:t>
      </w:r>
      <w:r w:rsidR="4747CF6C" w:rsidRPr="3667EA4E">
        <w:rPr>
          <w:rFonts w:ascii="Calibri" w:eastAsia="Calibri" w:hAnsi="Calibri" w:cs="Calibri"/>
          <w:color w:val="000000" w:themeColor="text1"/>
        </w:rPr>
        <w:t xml:space="preserve"> to</w:t>
      </w:r>
      <w:r w:rsidR="46A6E162" w:rsidRPr="3667EA4E">
        <w:rPr>
          <w:rFonts w:ascii="Calibri" w:eastAsia="Calibri" w:hAnsi="Calibri" w:cs="Calibri"/>
          <w:color w:val="000000" w:themeColor="text1"/>
        </w:rPr>
        <w:t xml:space="preserve"> BlueOval Battery Park Michigan and the </w:t>
      </w:r>
      <w:r w:rsidR="4747CF6C" w:rsidRPr="3667EA4E">
        <w:rPr>
          <w:rFonts w:ascii="Calibri" w:eastAsia="Calibri" w:hAnsi="Calibri" w:cs="Calibri"/>
          <w:color w:val="000000" w:themeColor="text1"/>
        </w:rPr>
        <w:t>MAJOR Campus</w:t>
      </w:r>
      <w:r w:rsidR="0AF3FFD3" w:rsidRPr="3667EA4E">
        <w:rPr>
          <w:rFonts w:ascii="Calibri" w:eastAsia="Calibri" w:hAnsi="Calibri" w:cs="Calibri"/>
          <w:color w:val="000000" w:themeColor="text1"/>
        </w:rPr>
        <w:t>.</w:t>
      </w:r>
    </w:p>
    <w:p w14:paraId="0C27DA2A" w14:textId="67A48361" w:rsidR="00F12DD0" w:rsidRDefault="1C46A684" w:rsidP="3667EA4E">
      <w:pPr>
        <w:spacing w:after="120"/>
        <w:rPr>
          <w:rFonts w:ascii="Calibri" w:eastAsia="Calibri" w:hAnsi="Calibri" w:cs="Calibri"/>
          <w:color w:val="000000" w:themeColor="text1"/>
        </w:rPr>
      </w:pPr>
      <w:r w:rsidRPr="3667EA4E">
        <w:rPr>
          <w:rFonts w:ascii="Calibri" w:eastAsia="Calibri" w:hAnsi="Calibri" w:cs="Calibri"/>
          <w:color w:val="000000" w:themeColor="text1"/>
        </w:rPr>
        <w:t>The city of Marshall also has a new state-of-the-art water treatment facility that removes grit, sand and oil during the preliminary stage of the water treatment process. It also helps handle increased water flows from new developments,</w:t>
      </w:r>
      <w:r w:rsidR="00613683">
        <w:rPr>
          <w:rFonts w:ascii="Calibri" w:eastAsia="Calibri" w:hAnsi="Calibri" w:cs="Calibri"/>
          <w:color w:val="000000" w:themeColor="text1"/>
        </w:rPr>
        <w:t xml:space="preserve"> including</w:t>
      </w:r>
      <w:r w:rsidRPr="3667EA4E">
        <w:rPr>
          <w:rFonts w:ascii="Calibri" w:eastAsia="Calibri" w:hAnsi="Calibri" w:cs="Calibri"/>
          <w:color w:val="000000" w:themeColor="text1"/>
        </w:rPr>
        <w:t xml:space="preserve"> Ford’s </w:t>
      </w:r>
      <w:hyperlink r:id="rId12">
        <w:r w:rsidRPr="3667EA4E">
          <w:rPr>
            <w:rStyle w:val="Hyperlink"/>
            <w:rFonts w:ascii="Calibri" w:eastAsia="Calibri" w:hAnsi="Calibri" w:cs="Calibri"/>
          </w:rPr>
          <w:t>BlueOval Battery Park Michigan</w:t>
        </w:r>
      </w:hyperlink>
      <w:r w:rsidRPr="3667EA4E">
        <w:rPr>
          <w:rFonts w:ascii="Calibri" w:eastAsia="Calibri" w:hAnsi="Calibri" w:cs="Calibri"/>
          <w:color w:val="000000" w:themeColor="text1"/>
        </w:rPr>
        <w:t>.</w:t>
      </w:r>
    </w:p>
    <w:p w14:paraId="59FF37B3" w14:textId="55FC9319" w:rsidR="00F12DD0" w:rsidRDefault="0EC312BE" w:rsidP="3667EA4E">
      <w:pPr>
        <w:spacing w:after="120"/>
      </w:pPr>
      <w:r w:rsidRPr="3667EA4E">
        <w:rPr>
          <w:rFonts w:ascii="Calibri" w:eastAsia="Calibri" w:hAnsi="Calibri" w:cs="Calibri"/>
          <w:color w:val="000000" w:themeColor="text1"/>
        </w:rPr>
        <w:t xml:space="preserve">“We’re able to begin working on these improvements much sooner than planned because of Ford’s project here and the increased demand that comes with </w:t>
      </w:r>
      <w:r w:rsidR="67F19DCE" w:rsidRPr="3667EA4E">
        <w:rPr>
          <w:rFonts w:ascii="Calibri" w:eastAsia="Calibri" w:hAnsi="Calibri" w:cs="Calibri"/>
          <w:color w:val="000000" w:themeColor="text1"/>
        </w:rPr>
        <w:t>an important development for our community</w:t>
      </w:r>
      <w:r w:rsidRPr="3667EA4E">
        <w:rPr>
          <w:rFonts w:ascii="Calibri" w:eastAsia="Calibri" w:hAnsi="Calibri" w:cs="Calibri"/>
          <w:color w:val="000000" w:themeColor="text1"/>
        </w:rPr>
        <w:t xml:space="preserve">,” said </w:t>
      </w:r>
      <w:r w:rsidRPr="3667EA4E">
        <w:rPr>
          <w:rFonts w:ascii="Calibri" w:eastAsia="Calibri" w:hAnsi="Calibri" w:cs="Calibri"/>
          <w:b/>
          <w:bCs/>
          <w:color w:val="000000" w:themeColor="text1"/>
        </w:rPr>
        <w:t>Marguerite Davenport</w:t>
      </w:r>
      <w:r w:rsidRPr="3667EA4E">
        <w:rPr>
          <w:rFonts w:ascii="Calibri" w:eastAsia="Calibri" w:hAnsi="Calibri" w:cs="Calibri"/>
          <w:color w:val="000000" w:themeColor="text1"/>
        </w:rPr>
        <w:t xml:space="preserve">, director of Public Services for the City of </w:t>
      </w:r>
      <w:r w:rsidRPr="3667EA4E">
        <w:rPr>
          <w:rFonts w:ascii="Calibri" w:eastAsia="Calibri" w:hAnsi="Calibri" w:cs="Calibri"/>
          <w:color w:val="000000" w:themeColor="text1"/>
        </w:rPr>
        <w:lastRenderedPageBreak/>
        <w:t>Marshall. “These upgrades make our water treatment system more resilient, improve the longevity of our water infrastructure and ultimately lower costs for our water customers.”</w:t>
      </w:r>
    </w:p>
    <w:p w14:paraId="7A9BC9A1" w14:textId="546FBF6A" w:rsidR="00F12DD0" w:rsidRDefault="016A3204" w:rsidP="3667EA4E">
      <w:pPr>
        <w:spacing w:after="120"/>
        <w:rPr>
          <w:rFonts w:ascii="Calibri" w:eastAsia="Calibri" w:hAnsi="Calibri" w:cs="Calibri"/>
          <w:color w:val="000000" w:themeColor="text1"/>
        </w:rPr>
      </w:pPr>
      <w:r w:rsidRPr="3667EA4E">
        <w:rPr>
          <w:rFonts w:ascii="Calibri" w:eastAsia="Calibri" w:hAnsi="Calibri" w:cs="Calibri"/>
          <w:color w:val="000000" w:themeColor="text1"/>
        </w:rPr>
        <w:t xml:space="preserve">Insurers set rates based on a variety of factors, including fire response times and nearby hydrant locations. Residents and businesses along the corridors with the newly added hydrants could see lower insurance costs, allowing them to save money. Houses and businesses located near fire stations or hydrants also </w:t>
      </w:r>
      <w:r w:rsidR="006D07A9">
        <w:rPr>
          <w:rFonts w:ascii="Calibri" w:eastAsia="Calibri" w:hAnsi="Calibri" w:cs="Calibri"/>
          <w:color w:val="000000" w:themeColor="text1"/>
        </w:rPr>
        <w:t xml:space="preserve">could </w:t>
      </w:r>
      <w:hyperlink r:id="rId13">
        <w:r w:rsidRPr="3667EA4E">
          <w:rPr>
            <w:rStyle w:val="Hyperlink"/>
            <w:rFonts w:ascii="Calibri" w:eastAsia="Calibri" w:hAnsi="Calibri" w:cs="Calibri"/>
          </w:rPr>
          <w:t>qualify for an insurance discount or credit</w:t>
        </w:r>
      </w:hyperlink>
      <w:r w:rsidRPr="3667EA4E">
        <w:rPr>
          <w:rFonts w:ascii="Calibri" w:eastAsia="Calibri" w:hAnsi="Calibri" w:cs="Calibri"/>
          <w:color w:val="000000" w:themeColor="text1"/>
        </w:rPr>
        <w:t>.</w:t>
      </w:r>
    </w:p>
    <w:p w14:paraId="68C3F73A" w14:textId="5E0F3573" w:rsidR="7D64CBE3" w:rsidRDefault="7D64CBE3" w:rsidP="3667EA4E">
      <w:pPr>
        <w:spacing w:after="120"/>
      </w:pPr>
      <w:r w:rsidRPr="3667EA4E">
        <w:rPr>
          <w:rFonts w:ascii="Calibri" w:eastAsia="Calibri" w:hAnsi="Calibri" w:cs="Calibri"/>
          <w:color w:val="000000" w:themeColor="text1"/>
        </w:rPr>
        <w:t xml:space="preserve">“These improvements to our water treatment and delivery system benefit thousands of people who live and work in Marshall Township, the city of Marshall and Emmett Township,” said </w:t>
      </w:r>
      <w:r w:rsidRPr="3667EA4E">
        <w:rPr>
          <w:rFonts w:ascii="Calibri" w:eastAsia="Calibri" w:hAnsi="Calibri" w:cs="Calibri"/>
          <w:b/>
          <w:bCs/>
          <w:color w:val="000000" w:themeColor="text1"/>
        </w:rPr>
        <w:t>James Durian</w:t>
      </w:r>
      <w:r w:rsidRPr="3667EA4E">
        <w:rPr>
          <w:rFonts w:ascii="Calibri" w:eastAsia="Calibri" w:hAnsi="Calibri" w:cs="Calibri"/>
          <w:color w:val="000000" w:themeColor="text1"/>
        </w:rPr>
        <w:t>, CEO of the Marshall Area Economic Development Alliance (MAEDA). “These investments mean higher property values, lower insurance rates and quicker access to water during an emergency.”</w:t>
      </w:r>
    </w:p>
    <w:p w14:paraId="25AF939E" w14:textId="626D9A82" w:rsidR="47CD44BF" w:rsidRDefault="016A3204" w:rsidP="7297BA9A">
      <w:pPr>
        <w:spacing w:after="120"/>
        <w:rPr>
          <w:rFonts w:ascii="Calibri" w:eastAsia="Calibri" w:hAnsi="Calibri" w:cs="Calibri"/>
          <w:color w:val="000000" w:themeColor="text1"/>
        </w:rPr>
      </w:pPr>
      <w:r w:rsidRPr="3667EA4E">
        <w:rPr>
          <w:rFonts w:ascii="Calibri" w:eastAsia="Calibri" w:hAnsi="Calibri" w:cs="Calibri"/>
          <w:color w:val="000000" w:themeColor="text1"/>
        </w:rPr>
        <w:t xml:space="preserve">Dozens of hydrants added along 8 miles of Verona Road and 6 miles of Michigan Avenue benefit businesses and residences across several municipalities, including those in the Battle Creek and Emmett Township. </w:t>
      </w:r>
    </w:p>
    <w:p w14:paraId="789AE1AD" w14:textId="56DB2E29" w:rsidR="00F12DD0" w:rsidRDefault="47CD44BF" w:rsidP="7297BA9A">
      <w:pPr>
        <w:spacing w:line="259" w:lineRule="auto"/>
        <w:rPr>
          <w:rFonts w:ascii="Calibri" w:eastAsia="Calibri" w:hAnsi="Calibri" w:cs="Calibri"/>
          <w:color w:val="000000" w:themeColor="text1"/>
        </w:rPr>
      </w:pPr>
      <w:r w:rsidRPr="7297BA9A">
        <w:rPr>
          <w:rFonts w:ascii="Calibri" w:eastAsia="Calibri" w:hAnsi="Calibri" w:cs="Calibri"/>
          <w:color w:val="000000" w:themeColor="text1"/>
        </w:rPr>
        <w:t xml:space="preserve">Battle Creek-based </w:t>
      </w:r>
      <w:r w:rsidRPr="7297BA9A">
        <w:rPr>
          <w:rFonts w:ascii="Calibri" w:eastAsia="Calibri" w:hAnsi="Calibri" w:cs="Calibri"/>
          <w:b/>
          <w:bCs/>
          <w:color w:val="000000" w:themeColor="text1"/>
        </w:rPr>
        <w:t xml:space="preserve">Hoffman Brothers </w:t>
      </w:r>
      <w:r w:rsidRPr="7297BA9A">
        <w:rPr>
          <w:rFonts w:ascii="Calibri" w:eastAsia="Calibri" w:hAnsi="Calibri" w:cs="Calibri"/>
          <w:color w:val="000000" w:themeColor="text1"/>
        </w:rPr>
        <w:t>and Lansing-based</w:t>
      </w:r>
      <w:r w:rsidRPr="7297BA9A">
        <w:rPr>
          <w:rFonts w:ascii="Calibri" w:eastAsia="Calibri" w:hAnsi="Calibri" w:cs="Calibri"/>
          <w:b/>
          <w:bCs/>
          <w:color w:val="000000" w:themeColor="text1"/>
        </w:rPr>
        <w:t xml:space="preserve"> Granger Construction </w:t>
      </w:r>
      <w:r w:rsidRPr="7297BA9A">
        <w:rPr>
          <w:rFonts w:ascii="Calibri" w:eastAsia="Calibri" w:hAnsi="Calibri" w:cs="Calibri"/>
          <w:color w:val="000000" w:themeColor="text1"/>
        </w:rPr>
        <w:t xml:space="preserve">have been working on water and wastewater infrastructure improvements in and around the </w:t>
      </w:r>
      <w:hyperlink r:id="rId14">
        <w:r w:rsidRPr="7297BA9A">
          <w:rPr>
            <w:rStyle w:val="Hyperlink"/>
            <w:rFonts w:ascii="Calibri" w:eastAsia="Calibri" w:hAnsi="Calibri" w:cs="Calibri"/>
          </w:rPr>
          <w:t>MAJOR Campus</w:t>
        </w:r>
      </w:hyperlink>
      <w:r w:rsidRPr="7297BA9A">
        <w:rPr>
          <w:rFonts w:ascii="Calibri" w:eastAsia="Calibri" w:hAnsi="Calibri" w:cs="Calibri"/>
          <w:color w:val="000000" w:themeColor="text1"/>
        </w:rPr>
        <w:t xml:space="preserve">, which spans about 1,900 acres. </w:t>
      </w:r>
      <w:r w:rsidR="1C835DED" w:rsidRPr="7297BA9A">
        <w:rPr>
          <w:rFonts w:ascii="Calibri" w:eastAsia="Calibri" w:hAnsi="Calibri" w:cs="Calibri"/>
          <w:color w:val="000000" w:themeColor="text1"/>
        </w:rPr>
        <w:t>The newly completed infrastructure that is pa</w:t>
      </w:r>
      <w:r w:rsidRPr="7297BA9A">
        <w:rPr>
          <w:rFonts w:ascii="Calibri" w:eastAsia="Calibri" w:hAnsi="Calibri" w:cs="Calibri"/>
          <w:color w:val="000000" w:themeColor="text1"/>
        </w:rPr>
        <w:t xml:space="preserve">rt </w:t>
      </w:r>
      <w:r w:rsidR="0BF95DE8" w:rsidRPr="7297BA9A">
        <w:rPr>
          <w:rFonts w:ascii="Calibri" w:eastAsia="Calibri" w:hAnsi="Calibri" w:cs="Calibri"/>
          <w:color w:val="000000" w:themeColor="text1"/>
        </w:rPr>
        <w:t>of this effort includes</w:t>
      </w:r>
      <w:r w:rsidRPr="7297BA9A">
        <w:rPr>
          <w:rFonts w:ascii="Calibri" w:eastAsia="Calibri" w:hAnsi="Calibri" w:cs="Calibri"/>
          <w:color w:val="000000" w:themeColor="text1"/>
        </w:rPr>
        <w:t xml:space="preserve">: </w:t>
      </w:r>
    </w:p>
    <w:p w14:paraId="58E83DEC" w14:textId="2C3426E9" w:rsidR="00F12DD0" w:rsidRDefault="47CD44BF" w:rsidP="471C10B8">
      <w:pPr>
        <w:pStyle w:val="ListParagraph"/>
        <w:numPr>
          <w:ilvl w:val="0"/>
          <w:numId w:val="1"/>
        </w:numPr>
        <w:spacing w:line="259" w:lineRule="auto"/>
        <w:rPr>
          <w:rFonts w:ascii="Calibri" w:eastAsia="Calibri" w:hAnsi="Calibri" w:cs="Calibri"/>
          <w:color w:val="000000" w:themeColor="text1"/>
        </w:rPr>
      </w:pPr>
      <w:r w:rsidRPr="471C10B8">
        <w:rPr>
          <w:rFonts w:ascii="Calibri" w:eastAsia="Calibri" w:hAnsi="Calibri" w:cs="Calibri"/>
          <w:color w:val="000000" w:themeColor="text1"/>
        </w:rPr>
        <w:t>14 miles of water transmission main</w:t>
      </w:r>
    </w:p>
    <w:p w14:paraId="6948D77E" w14:textId="769684C6" w:rsidR="00F12DD0" w:rsidRDefault="47CD44BF" w:rsidP="471C10B8">
      <w:pPr>
        <w:pStyle w:val="ListParagraph"/>
        <w:numPr>
          <w:ilvl w:val="0"/>
          <w:numId w:val="1"/>
        </w:numPr>
        <w:spacing w:line="259" w:lineRule="auto"/>
        <w:rPr>
          <w:rFonts w:ascii="Calibri" w:eastAsia="Calibri" w:hAnsi="Calibri" w:cs="Calibri"/>
          <w:color w:val="000000" w:themeColor="text1"/>
        </w:rPr>
      </w:pPr>
      <w:r w:rsidRPr="471C10B8">
        <w:rPr>
          <w:rFonts w:ascii="Calibri" w:eastAsia="Calibri" w:hAnsi="Calibri" w:cs="Calibri"/>
          <w:color w:val="000000" w:themeColor="text1"/>
        </w:rPr>
        <w:t>4.5-million-gallon water storage tank</w:t>
      </w:r>
    </w:p>
    <w:p w14:paraId="006F550A" w14:textId="5BFA1E17" w:rsidR="00F12DD0" w:rsidRDefault="006D07A9" w:rsidP="471C10B8">
      <w:pPr>
        <w:pStyle w:val="ListParagraph"/>
        <w:numPr>
          <w:ilvl w:val="0"/>
          <w:numId w:val="1"/>
        </w:numPr>
        <w:spacing w:line="259" w:lineRule="auto"/>
        <w:rPr>
          <w:rFonts w:ascii="Calibri" w:eastAsia="Calibri" w:hAnsi="Calibri" w:cs="Calibri"/>
          <w:color w:val="000000" w:themeColor="text1"/>
        </w:rPr>
      </w:pPr>
      <w:r>
        <w:rPr>
          <w:rFonts w:ascii="Calibri" w:eastAsia="Calibri" w:hAnsi="Calibri" w:cs="Calibri"/>
          <w:color w:val="000000" w:themeColor="text1"/>
        </w:rPr>
        <w:t>one</w:t>
      </w:r>
      <w:r w:rsidR="47CD44BF" w:rsidRPr="471C10B8">
        <w:rPr>
          <w:rFonts w:ascii="Calibri" w:eastAsia="Calibri" w:hAnsi="Calibri" w:cs="Calibri"/>
          <w:color w:val="000000" w:themeColor="text1"/>
        </w:rPr>
        <w:t xml:space="preserve"> new and </w:t>
      </w:r>
      <w:r>
        <w:rPr>
          <w:rFonts w:ascii="Calibri" w:eastAsia="Calibri" w:hAnsi="Calibri" w:cs="Calibri"/>
          <w:color w:val="000000" w:themeColor="text1"/>
        </w:rPr>
        <w:t>one</w:t>
      </w:r>
      <w:r w:rsidR="47CD44BF" w:rsidRPr="471C10B8">
        <w:rPr>
          <w:rFonts w:ascii="Calibri" w:eastAsia="Calibri" w:hAnsi="Calibri" w:cs="Calibri"/>
          <w:color w:val="000000" w:themeColor="text1"/>
        </w:rPr>
        <w:t xml:space="preserve"> upgraded water pump station</w:t>
      </w:r>
    </w:p>
    <w:p w14:paraId="268985D5" w14:textId="5AF4DA91" w:rsidR="00F12DD0" w:rsidRDefault="47CD44BF" w:rsidP="05E6541C">
      <w:pPr>
        <w:pStyle w:val="ListParagraph"/>
        <w:numPr>
          <w:ilvl w:val="0"/>
          <w:numId w:val="1"/>
        </w:numPr>
        <w:spacing w:line="259" w:lineRule="auto"/>
        <w:rPr>
          <w:rFonts w:ascii="Calibri" w:eastAsia="Calibri" w:hAnsi="Calibri" w:cs="Calibri"/>
          <w:color w:val="000000" w:themeColor="text1"/>
        </w:rPr>
      </w:pPr>
      <w:r w:rsidRPr="05E6541C">
        <w:rPr>
          <w:rFonts w:ascii="Calibri" w:eastAsia="Calibri" w:hAnsi="Calibri" w:cs="Calibri"/>
          <w:color w:val="000000" w:themeColor="text1"/>
        </w:rPr>
        <w:t>2 miles of wastewater force main</w:t>
      </w:r>
    </w:p>
    <w:p w14:paraId="2A4F90DC" w14:textId="5C085F06" w:rsidR="00F12DD0" w:rsidRDefault="006D07A9" w:rsidP="471C10B8">
      <w:pPr>
        <w:pStyle w:val="ListParagraph"/>
        <w:numPr>
          <w:ilvl w:val="0"/>
          <w:numId w:val="1"/>
        </w:numPr>
        <w:spacing w:line="259" w:lineRule="auto"/>
        <w:rPr>
          <w:rFonts w:ascii="Calibri" w:eastAsia="Calibri" w:hAnsi="Calibri" w:cs="Calibri"/>
          <w:color w:val="000000" w:themeColor="text1"/>
        </w:rPr>
      </w:pPr>
      <w:r>
        <w:rPr>
          <w:rFonts w:ascii="Calibri" w:eastAsia="Calibri" w:hAnsi="Calibri" w:cs="Calibri"/>
          <w:color w:val="000000" w:themeColor="text1"/>
        </w:rPr>
        <w:t>one</w:t>
      </w:r>
      <w:r w:rsidR="47CD44BF" w:rsidRPr="471C10B8">
        <w:rPr>
          <w:rFonts w:ascii="Calibri" w:eastAsia="Calibri" w:hAnsi="Calibri" w:cs="Calibri"/>
          <w:color w:val="000000" w:themeColor="text1"/>
        </w:rPr>
        <w:t xml:space="preserve"> new sanitary pump station</w:t>
      </w:r>
    </w:p>
    <w:p w14:paraId="3D6B8DB7" w14:textId="4C2D9DE2" w:rsidR="00F12DD0" w:rsidRDefault="006D07A9" w:rsidP="471C10B8">
      <w:pPr>
        <w:pStyle w:val="ListParagraph"/>
        <w:numPr>
          <w:ilvl w:val="0"/>
          <w:numId w:val="1"/>
        </w:numPr>
        <w:spacing w:line="259" w:lineRule="auto"/>
        <w:rPr>
          <w:rFonts w:ascii="Calibri" w:eastAsia="Calibri" w:hAnsi="Calibri" w:cs="Calibri"/>
          <w:color w:val="000000" w:themeColor="text1"/>
        </w:rPr>
      </w:pPr>
      <w:r>
        <w:rPr>
          <w:rFonts w:ascii="Calibri" w:eastAsia="Calibri" w:hAnsi="Calibri" w:cs="Calibri"/>
          <w:color w:val="000000" w:themeColor="text1"/>
        </w:rPr>
        <w:t>w</w:t>
      </w:r>
      <w:r w:rsidR="47CD44BF" w:rsidRPr="471C10B8">
        <w:rPr>
          <w:rFonts w:ascii="Calibri" w:eastAsia="Calibri" w:hAnsi="Calibri" w:cs="Calibri"/>
          <w:color w:val="000000" w:themeColor="text1"/>
        </w:rPr>
        <w:t>ater treatment plant upgrades</w:t>
      </w:r>
    </w:p>
    <w:p w14:paraId="0F045C22" w14:textId="0B152354" w:rsidR="00F12DD0" w:rsidRDefault="006D07A9" w:rsidP="471C10B8">
      <w:pPr>
        <w:pStyle w:val="ListParagraph"/>
        <w:numPr>
          <w:ilvl w:val="0"/>
          <w:numId w:val="1"/>
        </w:numPr>
        <w:spacing w:line="259" w:lineRule="auto"/>
        <w:rPr>
          <w:rFonts w:ascii="Calibri" w:eastAsia="Calibri" w:hAnsi="Calibri" w:cs="Calibri"/>
          <w:color w:val="000000" w:themeColor="text1"/>
        </w:rPr>
      </w:pPr>
      <w:r>
        <w:rPr>
          <w:rFonts w:ascii="Calibri" w:eastAsia="Calibri" w:hAnsi="Calibri" w:cs="Calibri"/>
          <w:color w:val="000000" w:themeColor="text1"/>
        </w:rPr>
        <w:t>w</w:t>
      </w:r>
      <w:r w:rsidR="47CD44BF" w:rsidRPr="471C10B8">
        <w:rPr>
          <w:rFonts w:ascii="Calibri" w:eastAsia="Calibri" w:hAnsi="Calibri" w:cs="Calibri"/>
          <w:color w:val="000000" w:themeColor="text1"/>
        </w:rPr>
        <w:t>astewater treatment plant upgrade</w:t>
      </w:r>
    </w:p>
    <w:p w14:paraId="5401AD04" w14:textId="4ABF7165" w:rsidR="00F12DD0" w:rsidRDefault="47CD44BF" w:rsidP="471C10B8">
      <w:pPr>
        <w:spacing w:line="259" w:lineRule="auto"/>
        <w:jc w:val="center"/>
        <w:rPr>
          <w:rFonts w:ascii="Calibri" w:eastAsia="Calibri" w:hAnsi="Calibri" w:cs="Calibri"/>
          <w:color w:val="000000" w:themeColor="text1"/>
        </w:rPr>
      </w:pPr>
      <w:r w:rsidRPr="471C10B8">
        <w:rPr>
          <w:rFonts w:ascii="Calibri" w:eastAsia="Calibri" w:hAnsi="Calibri" w:cs="Calibri"/>
          <w:color w:val="000000" w:themeColor="text1"/>
        </w:rPr>
        <w:t>###</w:t>
      </w:r>
    </w:p>
    <w:p w14:paraId="0DE4E527" w14:textId="2840084B" w:rsidR="00F12DD0" w:rsidRDefault="00F12DD0" w:rsidP="471C10B8">
      <w:pPr>
        <w:spacing w:after="0"/>
        <w:rPr>
          <w:rFonts w:ascii="Calibri" w:eastAsia="Calibri" w:hAnsi="Calibri" w:cs="Calibri"/>
          <w:color w:val="000000" w:themeColor="text1"/>
        </w:rPr>
      </w:pPr>
    </w:p>
    <w:p w14:paraId="2C078E63" w14:textId="29CE69E8" w:rsidR="00F12DD0" w:rsidRDefault="00F12DD0"/>
    <w:sectPr w:rsidR="00F12DD0">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B446D" w14:textId="77777777" w:rsidR="00F8339B" w:rsidRDefault="00F8339B">
      <w:pPr>
        <w:spacing w:after="0" w:line="240" w:lineRule="auto"/>
      </w:pPr>
      <w:r>
        <w:separator/>
      </w:r>
    </w:p>
  </w:endnote>
  <w:endnote w:type="continuationSeparator" w:id="0">
    <w:p w14:paraId="524421F8" w14:textId="77777777" w:rsidR="00F8339B" w:rsidRDefault="00F83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3667EA4E" w14:paraId="0389CB1E" w14:textId="77777777" w:rsidTr="3667EA4E">
      <w:trPr>
        <w:trHeight w:val="300"/>
      </w:trPr>
      <w:tc>
        <w:tcPr>
          <w:tcW w:w="3120" w:type="dxa"/>
        </w:tcPr>
        <w:p w14:paraId="0D155645" w14:textId="3068C8EE" w:rsidR="3667EA4E" w:rsidRDefault="3667EA4E" w:rsidP="3667EA4E">
          <w:pPr>
            <w:pStyle w:val="Header"/>
            <w:ind w:left="-115"/>
          </w:pPr>
        </w:p>
      </w:tc>
      <w:tc>
        <w:tcPr>
          <w:tcW w:w="3120" w:type="dxa"/>
        </w:tcPr>
        <w:p w14:paraId="645C2350" w14:textId="7F6DDE7A" w:rsidR="3667EA4E" w:rsidRDefault="3667EA4E" w:rsidP="3667EA4E">
          <w:pPr>
            <w:pStyle w:val="Header"/>
            <w:jc w:val="center"/>
          </w:pPr>
          <w:r>
            <w:fldChar w:fldCharType="begin"/>
          </w:r>
          <w:r>
            <w:instrText>PAGE</w:instrText>
          </w:r>
          <w:r>
            <w:fldChar w:fldCharType="separate"/>
          </w:r>
          <w:r w:rsidR="00613683">
            <w:rPr>
              <w:noProof/>
            </w:rPr>
            <w:t>1</w:t>
          </w:r>
          <w:r>
            <w:fldChar w:fldCharType="end"/>
          </w:r>
        </w:p>
      </w:tc>
      <w:tc>
        <w:tcPr>
          <w:tcW w:w="3120" w:type="dxa"/>
        </w:tcPr>
        <w:p w14:paraId="289C458F" w14:textId="3D2293FC" w:rsidR="3667EA4E" w:rsidRDefault="3667EA4E" w:rsidP="3667EA4E">
          <w:pPr>
            <w:pStyle w:val="Header"/>
            <w:ind w:right="-115"/>
            <w:jc w:val="right"/>
          </w:pPr>
        </w:p>
      </w:tc>
    </w:tr>
  </w:tbl>
  <w:p w14:paraId="033DD003" w14:textId="134AAD6E" w:rsidR="3667EA4E" w:rsidRDefault="3667EA4E" w:rsidP="3667EA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CDAD0" w14:textId="77777777" w:rsidR="00F8339B" w:rsidRDefault="00F8339B">
      <w:pPr>
        <w:spacing w:after="0" w:line="240" w:lineRule="auto"/>
      </w:pPr>
      <w:r>
        <w:separator/>
      </w:r>
    </w:p>
  </w:footnote>
  <w:footnote w:type="continuationSeparator" w:id="0">
    <w:p w14:paraId="19222632" w14:textId="77777777" w:rsidR="00F8339B" w:rsidRDefault="00F833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3667EA4E" w14:paraId="2B4F8ED7" w14:textId="77777777" w:rsidTr="3667EA4E">
      <w:trPr>
        <w:trHeight w:val="300"/>
      </w:trPr>
      <w:tc>
        <w:tcPr>
          <w:tcW w:w="3120" w:type="dxa"/>
        </w:tcPr>
        <w:p w14:paraId="30226E39" w14:textId="03FAC0FE" w:rsidR="3667EA4E" w:rsidRDefault="3667EA4E" w:rsidP="3667EA4E">
          <w:pPr>
            <w:pStyle w:val="Header"/>
            <w:ind w:left="-115"/>
          </w:pPr>
        </w:p>
      </w:tc>
      <w:tc>
        <w:tcPr>
          <w:tcW w:w="3120" w:type="dxa"/>
        </w:tcPr>
        <w:p w14:paraId="45CE722E" w14:textId="6C9E38DF" w:rsidR="3667EA4E" w:rsidRDefault="3667EA4E" w:rsidP="3667EA4E">
          <w:pPr>
            <w:pStyle w:val="Header"/>
            <w:jc w:val="center"/>
          </w:pPr>
        </w:p>
      </w:tc>
      <w:tc>
        <w:tcPr>
          <w:tcW w:w="3120" w:type="dxa"/>
        </w:tcPr>
        <w:p w14:paraId="79FF74DF" w14:textId="79C162BC" w:rsidR="3667EA4E" w:rsidRDefault="3667EA4E" w:rsidP="3667EA4E">
          <w:pPr>
            <w:pStyle w:val="Header"/>
            <w:ind w:right="-115"/>
            <w:jc w:val="right"/>
          </w:pPr>
        </w:p>
      </w:tc>
    </w:tr>
  </w:tbl>
  <w:p w14:paraId="52C1F9C9" w14:textId="0B08E2CC" w:rsidR="3667EA4E" w:rsidRDefault="3667EA4E" w:rsidP="3667EA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084C8"/>
    <w:multiLevelType w:val="hybridMultilevel"/>
    <w:tmpl w:val="51302B5A"/>
    <w:lvl w:ilvl="0" w:tplc="93FCA2EC">
      <w:start w:val="1"/>
      <w:numFmt w:val="bullet"/>
      <w:lvlText w:val=""/>
      <w:lvlJc w:val="left"/>
      <w:pPr>
        <w:ind w:left="720" w:hanging="360"/>
      </w:pPr>
      <w:rPr>
        <w:rFonts w:ascii="Symbol" w:hAnsi="Symbol" w:hint="default"/>
      </w:rPr>
    </w:lvl>
    <w:lvl w:ilvl="1" w:tplc="C3587C0E">
      <w:start w:val="1"/>
      <w:numFmt w:val="bullet"/>
      <w:lvlText w:val="o"/>
      <w:lvlJc w:val="left"/>
      <w:pPr>
        <w:ind w:left="1440" w:hanging="360"/>
      </w:pPr>
      <w:rPr>
        <w:rFonts w:ascii="Courier New" w:hAnsi="Courier New" w:hint="default"/>
      </w:rPr>
    </w:lvl>
    <w:lvl w:ilvl="2" w:tplc="858CDCEA">
      <w:start w:val="1"/>
      <w:numFmt w:val="bullet"/>
      <w:lvlText w:val=""/>
      <w:lvlJc w:val="left"/>
      <w:pPr>
        <w:ind w:left="2160" w:hanging="360"/>
      </w:pPr>
      <w:rPr>
        <w:rFonts w:ascii="Wingdings" w:hAnsi="Wingdings" w:hint="default"/>
      </w:rPr>
    </w:lvl>
    <w:lvl w:ilvl="3" w:tplc="9A4CFF16">
      <w:start w:val="1"/>
      <w:numFmt w:val="bullet"/>
      <w:lvlText w:val=""/>
      <w:lvlJc w:val="left"/>
      <w:pPr>
        <w:ind w:left="2880" w:hanging="360"/>
      </w:pPr>
      <w:rPr>
        <w:rFonts w:ascii="Symbol" w:hAnsi="Symbol" w:hint="default"/>
      </w:rPr>
    </w:lvl>
    <w:lvl w:ilvl="4" w:tplc="BA664B1A">
      <w:start w:val="1"/>
      <w:numFmt w:val="bullet"/>
      <w:lvlText w:val="o"/>
      <w:lvlJc w:val="left"/>
      <w:pPr>
        <w:ind w:left="3600" w:hanging="360"/>
      </w:pPr>
      <w:rPr>
        <w:rFonts w:ascii="Courier New" w:hAnsi="Courier New" w:hint="default"/>
      </w:rPr>
    </w:lvl>
    <w:lvl w:ilvl="5" w:tplc="7C2E5898">
      <w:start w:val="1"/>
      <w:numFmt w:val="bullet"/>
      <w:lvlText w:val=""/>
      <w:lvlJc w:val="left"/>
      <w:pPr>
        <w:ind w:left="4320" w:hanging="360"/>
      </w:pPr>
      <w:rPr>
        <w:rFonts w:ascii="Wingdings" w:hAnsi="Wingdings" w:hint="default"/>
      </w:rPr>
    </w:lvl>
    <w:lvl w:ilvl="6" w:tplc="5200388C">
      <w:start w:val="1"/>
      <w:numFmt w:val="bullet"/>
      <w:lvlText w:val=""/>
      <w:lvlJc w:val="left"/>
      <w:pPr>
        <w:ind w:left="5040" w:hanging="360"/>
      </w:pPr>
      <w:rPr>
        <w:rFonts w:ascii="Symbol" w:hAnsi="Symbol" w:hint="default"/>
      </w:rPr>
    </w:lvl>
    <w:lvl w:ilvl="7" w:tplc="C1649E3A">
      <w:start w:val="1"/>
      <w:numFmt w:val="bullet"/>
      <w:lvlText w:val="o"/>
      <w:lvlJc w:val="left"/>
      <w:pPr>
        <w:ind w:left="5760" w:hanging="360"/>
      </w:pPr>
      <w:rPr>
        <w:rFonts w:ascii="Courier New" w:hAnsi="Courier New" w:hint="default"/>
      </w:rPr>
    </w:lvl>
    <w:lvl w:ilvl="8" w:tplc="C7FEEE48">
      <w:start w:val="1"/>
      <w:numFmt w:val="bullet"/>
      <w:lvlText w:val=""/>
      <w:lvlJc w:val="left"/>
      <w:pPr>
        <w:ind w:left="6480" w:hanging="360"/>
      </w:pPr>
      <w:rPr>
        <w:rFonts w:ascii="Wingdings" w:hAnsi="Wingdings" w:hint="default"/>
      </w:rPr>
    </w:lvl>
  </w:abstractNum>
  <w:num w:numId="1" w16cid:durableId="175702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C430FE9"/>
    <w:rsid w:val="00191B4F"/>
    <w:rsid w:val="00613683"/>
    <w:rsid w:val="006D07A9"/>
    <w:rsid w:val="0086533D"/>
    <w:rsid w:val="00C07C3A"/>
    <w:rsid w:val="00C97200"/>
    <w:rsid w:val="00DF40B6"/>
    <w:rsid w:val="00E059B5"/>
    <w:rsid w:val="00F12DD0"/>
    <w:rsid w:val="00F8339B"/>
    <w:rsid w:val="016A3204"/>
    <w:rsid w:val="02A2483E"/>
    <w:rsid w:val="05E6541C"/>
    <w:rsid w:val="064B4DD4"/>
    <w:rsid w:val="06E5B74B"/>
    <w:rsid w:val="0A25194B"/>
    <w:rsid w:val="0AF3FFD3"/>
    <w:rsid w:val="0BF95DE8"/>
    <w:rsid w:val="0DBB8E73"/>
    <w:rsid w:val="0EC312BE"/>
    <w:rsid w:val="11683869"/>
    <w:rsid w:val="1171450E"/>
    <w:rsid w:val="11917465"/>
    <w:rsid w:val="138225D2"/>
    <w:rsid w:val="148E8887"/>
    <w:rsid w:val="183E551A"/>
    <w:rsid w:val="1AE3C4A9"/>
    <w:rsid w:val="1AE9C320"/>
    <w:rsid w:val="1B8F5879"/>
    <w:rsid w:val="1C46A684"/>
    <w:rsid w:val="1C835DED"/>
    <w:rsid w:val="1EE5B064"/>
    <w:rsid w:val="204D8376"/>
    <w:rsid w:val="220AAE10"/>
    <w:rsid w:val="23B3E389"/>
    <w:rsid w:val="23F12CBD"/>
    <w:rsid w:val="270FE552"/>
    <w:rsid w:val="27CE800E"/>
    <w:rsid w:val="27F5F465"/>
    <w:rsid w:val="29570B5E"/>
    <w:rsid w:val="2A612D26"/>
    <w:rsid w:val="2AFDDA75"/>
    <w:rsid w:val="2B4AA836"/>
    <w:rsid w:val="2C2C4539"/>
    <w:rsid w:val="2CD6B0D9"/>
    <w:rsid w:val="3197F30D"/>
    <w:rsid w:val="3382E8D3"/>
    <w:rsid w:val="3533D316"/>
    <w:rsid w:val="35CA165E"/>
    <w:rsid w:val="3617D876"/>
    <w:rsid w:val="3667EA4E"/>
    <w:rsid w:val="385D9F6E"/>
    <w:rsid w:val="38C7AFFA"/>
    <w:rsid w:val="397EE666"/>
    <w:rsid w:val="3B7243FE"/>
    <w:rsid w:val="3B74137E"/>
    <w:rsid w:val="3ED24A04"/>
    <w:rsid w:val="3F4E547B"/>
    <w:rsid w:val="402E87AB"/>
    <w:rsid w:val="42623CB2"/>
    <w:rsid w:val="4314D4BF"/>
    <w:rsid w:val="43FB95AA"/>
    <w:rsid w:val="443A373B"/>
    <w:rsid w:val="44D111B1"/>
    <w:rsid w:val="46193A34"/>
    <w:rsid w:val="46358149"/>
    <w:rsid w:val="46A6E162"/>
    <w:rsid w:val="471C10B8"/>
    <w:rsid w:val="4747CF6C"/>
    <w:rsid w:val="4787E9E7"/>
    <w:rsid w:val="47CD44BF"/>
    <w:rsid w:val="49205DC6"/>
    <w:rsid w:val="4A8E30A6"/>
    <w:rsid w:val="4D2D8DDF"/>
    <w:rsid w:val="4E71D5D0"/>
    <w:rsid w:val="4F895A7B"/>
    <w:rsid w:val="4FFD4978"/>
    <w:rsid w:val="503C5261"/>
    <w:rsid w:val="50D5F04E"/>
    <w:rsid w:val="5246A3E9"/>
    <w:rsid w:val="53D7E54E"/>
    <w:rsid w:val="53F56312"/>
    <w:rsid w:val="54E75026"/>
    <w:rsid w:val="562CD1CE"/>
    <w:rsid w:val="563ED3A3"/>
    <w:rsid w:val="57E8A9B6"/>
    <w:rsid w:val="5C9B95C8"/>
    <w:rsid w:val="5CC1CE1A"/>
    <w:rsid w:val="5FC76CB8"/>
    <w:rsid w:val="60BD376C"/>
    <w:rsid w:val="6173A0BE"/>
    <w:rsid w:val="621B6909"/>
    <w:rsid w:val="64FD65A4"/>
    <w:rsid w:val="65893EF1"/>
    <w:rsid w:val="67F19DCE"/>
    <w:rsid w:val="68798B03"/>
    <w:rsid w:val="69CD8B24"/>
    <w:rsid w:val="6C430FE9"/>
    <w:rsid w:val="6C439817"/>
    <w:rsid w:val="6C4FEC80"/>
    <w:rsid w:val="6E28DBC7"/>
    <w:rsid w:val="713A79CC"/>
    <w:rsid w:val="71CCB8A3"/>
    <w:rsid w:val="7297BA9A"/>
    <w:rsid w:val="76C32437"/>
    <w:rsid w:val="7709E248"/>
    <w:rsid w:val="774FA9BC"/>
    <w:rsid w:val="778DA3D6"/>
    <w:rsid w:val="78978596"/>
    <w:rsid w:val="7BB341C2"/>
    <w:rsid w:val="7D638FB7"/>
    <w:rsid w:val="7D64CBE3"/>
    <w:rsid w:val="7FDA8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30FE9"/>
  <w15:chartTrackingRefBased/>
  <w15:docId w15:val="{A4B9D1D4-02D8-4B09-8F2A-BF60B257D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467886" w:themeColor="hyperlink"/>
      <w:u w:val="single"/>
    </w:rPr>
  </w:style>
  <w:style w:type="paragraph" w:styleId="ListParagraph">
    <w:name w:val="List Paragraph"/>
    <w:basedOn w:val="Normal"/>
    <w:uiPriority w:val="34"/>
    <w:qFormat/>
    <w:pPr>
      <w:ind w:left="720"/>
      <w:contextualSpacing/>
    </w:pPr>
  </w:style>
  <w:style w:type="paragraph" w:styleId="Header">
    <w:name w:val="header"/>
    <w:basedOn w:val="Normal"/>
    <w:uiPriority w:val="99"/>
    <w:unhideWhenUsed/>
    <w:rsid w:val="3667EA4E"/>
    <w:pPr>
      <w:tabs>
        <w:tab w:val="center" w:pos="4680"/>
        <w:tab w:val="right" w:pos="9360"/>
      </w:tabs>
      <w:spacing w:after="0" w:line="240" w:lineRule="auto"/>
    </w:pPr>
  </w:style>
  <w:style w:type="paragraph" w:styleId="Footer">
    <w:name w:val="footer"/>
    <w:basedOn w:val="Normal"/>
    <w:uiPriority w:val="99"/>
    <w:unhideWhenUsed/>
    <w:rsid w:val="3667EA4E"/>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ichiganinsurance.com/learning-center/insurance-buying-tips/ways-to-save-money-when-buying-insurance/ways-to-save-money-when-buying-homeowners-insuran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romtheroad.ford.com/us/en/articles/2024/blueoval-battery-park-michigan-construction-progresses-alongsid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bailey@byrumfisk.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hoosemarshall.com/major-camp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8A56E8B9CF7444974D846482E8107A" ma:contentTypeVersion="22" ma:contentTypeDescription="Create a new document." ma:contentTypeScope="" ma:versionID="5223d0b46bac0e835545f22b1ab91602">
  <xsd:schema xmlns:xsd="http://www.w3.org/2001/XMLSchema" xmlns:xs="http://www.w3.org/2001/XMLSchema" xmlns:p="http://schemas.microsoft.com/office/2006/metadata/properties" xmlns:ns2="b7eb2b23-7ac4-4c92-b882-4925a26621c3" xmlns:ns3="e4ffe2e5-d411-4ed3-8d64-50824a84a0f8" targetNamespace="http://schemas.microsoft.com/office/2006/metadata/properties" ma:root="true" ma:fieldsID="9743111299f12a3fea9dc633357545ca" ns2:_="" ns3:_="">
    <xsd:import namespace="b7eb2b23-7ac4-4c92-b882-4925a26621c3"/>
    <xsd:import namespace="e4ffe2e5-d411-4ed3-8d64-50824a84a0f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Photo"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Yes_x002f_No" minOccurs="0"/>
                <xsd:element ref="ns2:Note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eb2b23-7ac4-4c92-b882-4925a26621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Photo" ma:index="16"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70ccb41-dd03-4675-a53d-7772244a29a1" ma:termSetId="09814cd3-568e-fe90-9814-8d621ff8fb84" ma:anchorId="fba54fb3-c3e1-fe81-a776-ca4b69148c4d" ma:open="true" ma:isKeyword="false">
      <xsd:complexType>
        <xsd:sequence>
          <xsd:element ref="pc:Terms" minOccurs="0" maxOccurs="1"/>
        </xsd:sequence>
      </xsd:complexType>
    </xsd:element>
    <xsd:element name="Yes_x002f_No" ma:index="25" nillable="true" ma:displayName="Yes/No" ma:format="Dropdown" ma:internalName="Yes_x002f_No">
      <xsd:simpleType>
        <xsd:restriction base="dms:Choice">
          <xsd:enumeration value="Yes"/>
          <xsd:enumeration value="No"/>
          <xsd:enumeration value="Maybe"/>
        </xsd:restriction>
      </xsd:simpleType>
    </xsd:element>
    <xsd:element name="Notes" ma:index="26" nillable="true" ma:displayName="Notes" ma:format="Dropdown" ma:internalName="Notes">
      <xsd:simpleType>
        <xsd:restriction base="dms:Note">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ffe2e5-d411-4ed3-8d64-50824a84a0f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3f76918-dae6-4c7d-a7fb-16327b8d0f66}" ma:internalName="TaxCatchAll" ma:showField="CatchAllData" ma:web="e4ffe2e5-d411-4ed3-8d64-50824a84a0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b7eb2b23-7ac4-4c92-b882-4925a26621c3" xsi:nil="true"/>
    <Photo xmlns="b7eb2b23-7ac4-4c92-b882-4925a26621c3">
      <Url xsi:nil="true"/>
      <Description xsi:nil="true"/>
    </Photo>
    <lcf76f155ced4ddcb4097134ff3c332f xmlns="b7eb2b23-7ac4-4c92-b882-4925a26621c3">
      <Terms xmlns="http://schemas.microsoft.com/office/infopath/2007/PartnerControls"/>
    </lcf76f155ced4ddcb4097134ff3c332f>
    <TaxCatchAll xmlns="e4ffe2e5-d411-4ed3-8d64-50824a84a0f8" xsi:nil="true"/>
    <Yes_x002f_No xmlns="b7eb2b23-7ac4-4c92-b882-4925a26621c3" xsi:nil="true"/>
  </documentManagement>
</p:properties>
</file>

<file path=customXml/itemProps1.xml><?xml version="1.0" encoding="utf-8"?>
<ds:datastoreItem xmlns:ds="http://schemas.openxmlformats.org/officeDocument/2006/customXml" ds:itemID="{81AE3ED6-439D-4729-BA1C-B6BB538D0A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eb2b23-7ac4-4c92-b882-4925a26621c3"/>
    <ds:schemaRef ds:uri="e4ffe2e5-d411-4ed3-8d64-50824a84a0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B63920-DD89-4A67-8E18-96A32DF4477A}">
  <ds:schemaRefs>
    <ds:schemaRef ds:uri="http://schemas.microsoft.com/sharepoint/v3/contenttype/forms"/>
  </ds:schemaRefs>
</ds:datastoreItem>
</file>

<file path=customXml/itemProps3.xml><?xml version="1.0" encoding="utf-8"?>
<ds:datastoreItem xmlns:ds="http://schemas.openxmlformats.org/officeDocument/2006/customXml" ds:itemID="{C9BFA29E-D119-4ACC-8E7F-072AA392166D}">
  <ds:schemaRefs>
    <ds:schemaRef ds:uri="http://schemas.microsoft.com/office/2006/metadata/properties"/>
    <ds:schemaRef ds:uri="http://schemas.microsoft.com/office/infopath/2007/PartnerControls"/>
    <ds:schemaRef ds:uri="b7eb2b23-7ac4-4c92-b882-4925a26621c3"/>
    <ds:schemaRef ds:uri="e4ffe2e5-d411-4ed3-8d64-50824a84a0f8"/>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591</Words>
  <Characters>3371</Characters>
  <Application>Microsoft Office Word</Application>
  <DocSecurity>0</DocSecurity>
  <Lines>28</Lines>
  <Paragraphs>7</Paragraphs>
  <ScaleCrop>false</ScaleCrop>
  <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Bailey</dc:creator>
  <cp:keywords/>
  <dc:description/>
  <cp:lastModifiedBy>Amy  Bailey</cp:lastModifiedBy>
  <cp:revision>5</cp:revision>
  <dcterms:created xsi:type="dcterms:W3CDTF">2026-04-15T17:24:00Z</dcterms:created>
  <dcterms:modified xsi:type="dcterms:W3CDTF">2026-04-27T20:22:00Z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0x010100A48A56E8B9CF7444974D846482E8107A</vt:lpwstr>
  </property>
  <property fmtid="{D5CDD505-2E9C-101B-9397-08002B2CF9AE}" pid="3" name="MediaServiceImageTags">
    <vt:lpwstr/>
  </property>
</Properties>
</file>